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AC" w:rsidRPr="00E8353E" w:rsidRDefault="00764F40" w:rsidP="00764F40">
      <w:pPr>
        <w:autoSpaceDE w:val="0"/>
        <w:autoSpaceDN w:val="0"/>
        <w:adjustRightInd w:val="0"/>
        <w:ind w:left="360"/>
        <w:rPr>
          <w:b/>
        </w:rPr>
      </w:pPr>
      <w:r w:rsidRPr="00E8353E">
        <w:rPr>
          <w:b/>
        </w:rPr>
        <w:t xml:space="preserve">Anexa 5 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center"/>
        <w:rPr>
          <w:b/>
          <w:sz w:val="32"/>
          <w:szCs w:val="32"/>
        </w:rPr>
      </w:pPr>
      <w:r w:rsidRPr="00E8353E">
        <w:rPr>
          <w:b/>
          <w:sz w:val="32"/>
          <w:szCs w:val="32"/>
        </w:rPr>
        <w:t>PLAN AFACERI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t xml:space="preserve">1. </w:t>
      </w:r>
      <w:r w:rsidRPr="00E8353E">
        <w:rPr>
          <w:b/>
        </w:rPr>
        <w:t>DATE GENERALE: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E8353E">
        <w:t xml:space="preserve">1. Titlul proiectului: </w:t>
      </w:r>
    </w:p>
    <w:p w:rsidR="00D163AC" w:rsidRPr="00E8353E" w:rsidRDefault="00D163AC" w:rsidP="00D163A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E8353E">
        <w:t xml:space="preserve">2. Forma juridică de constituire: </w:t>
      </w:r>
    </w:p>
    <w:p w:rsidR="00D163AC" w:rsidRPr="00E8353E" w:rsidRDefault="00D163AC" w:rsidP="00D163A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E8353E">
        <w:t xml:space="preserve">3. Activitatea principală a </w:t>
      </w:r>
      <w:r w:rsidR="00C81756" w:rsidRPr="00E8353E">
        <w:t>societății</w:t>
      </w:r>
      <w:r w:rsidRPr="00E8353E">
        <w:t xml:space="preserve"> </w:t>
      </w:r>
      <w:r w:rsidR="00C81756" w:rsidRPr="00E8353E">
        <w:t>și</w:t>
      </w:r>
      <w:r w:rsidRPr="00E8353E">
        <w:t xml:space="preserve"> codul CAEN al </w:t>
      </w:r>
      <w:r w:rsidR="00C81756" w:rsidRPr="00E8353E">
        <w:t>activității</w:t>
      </w:r>
      <w:r w:rsidRPr="00E8353E">
        <w:t xml:space="preserve"> principale: </w:t>
      </w:r>
    </w:p>
    <w:p w:rsidR="00D163AC" w:rsidRPr="00E8353E" w:rsidRDefault="00D163AC" w:rsidP="00D163A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E8353E">
        <w:t xml:space="preserve">4. Natura capitalului social: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6"/>
        <w:gridCol w:w="2813"/>
      </w:tblGrid>
      <w:tr w:rsidR="00D163AC" w:rsidRPr="00E8353E" w:rsidTr="003E609C">
        <w:tc>
          <w:tcPr>
            <w:tcW w:w="7076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353E">
              <w:rPr>
                <w:b/>
              </w:rPr>
              <w:t>Capitalul social (%)</w:t>
            </w:r>
          </w:p>
        </w:tc>
        <w:tc>
          <w:tcPr>
            <w:tcW w:w="281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353E">
              <w:rPr>
                <w:b/>
              </w:rPr>
              <w:t>Privat</w:t>
            </w:r>
          </w:p>
        </w:tc>
      </w:tr>
      <w:tr w:rsidR="00D163AC" w:rsidRPr="00E8353E" w:rsidTr="003E609C">
        <w:tc>
          <w:tcPr>
            <w:tcW w:w="7076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Român</w:t>
            </w:r>
          </w:p>
        </w:tc>
        <w:tc>
          <w:tcPr>
            <w:tcW w:w="281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7076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Străin</w:t>
            </w:r>
          </w:p>
        </w:tc>
        <w:tc>
          <w:tcPr>
            <w:tcW w:w="281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spacing w:line="360" w:lineRule="auto"/>
        <w:jc w:val="both"/>
      </w:pPr>
      <w:r w:rsidRPr="00E8353E">
        <w:t xml:space="preserve">    5. Adresa</w:t>
      </w:r>
      <w:r w:rsidR="00AD6D30" w:rsidRPr="00E8353E">
        <w:t xml:space="preserve"> sediului social al </w:t>
      </w:r>
      <w:r w:rsidR="00C81756" w:rsidRPr="00E8353E">
        <w:t>întreprinderii</w:t>
      </w:r>
      <w:r w:rsidRPr="00E8353E">
        <w:t xml:space="preserve"> </w:t>
      </w:r>
      <w:r w:rsidR="008610E2">
        <w:t xml:space="preserve">(sau cel </w:t>
      </w:r>
      <w:proofErr w:type="spellStart"/>
      <w:r w:rsidR="008610E2">
        <w:t>putin</w:t>
      </w:r>
      <w:proofErr w:type="spellEnd"/>
      <w:r w:rsidR="008610E2">
        <w:t xml:space="preserve"> localitatea )</w:t>
      </w:r>
      <w:r w:rsidRPr="00E8353E">
        <w:t xml:space="preserve">: </w:t>
      </w:r>
    </w:p>
    <w:p w:rsidR="00D163AC" w:rsidRPr="00E8353E" w:rsidRDefault="00D163AC" w:rsidP="00D163AC">
      <w:pPr>
        <w:autoSpaceDE w:val="0"/>
        <w:autoSpaceDN w:val="0"/>
        <w:adjustRightInd w:val="0"/>
        <w:spacing w:line="360" w:lineRule="auto"/>
        <w:jc w:val="both"/>
      </w:pPr>
      <w:r w:rsidRPr="00E8353E">
        <w:t xml:space="preserve">    6. Persoană </w:t>
      </w:r>
      <w:r w:rsidR="00AD6D30" w:rsidRPr="00E8353E">
        <w:t xml:space="preserve">si date </w:t>
      </w:r>
      <w:r w:rsidRPr="00E8353E">
        <w:t xml:space="preserve">de contact: </w:t>
      </w:r>
    </w:p>
    <w:p w:rsidR="00D163AC" w:rsidRPr="00E8353E" w:rsidRDefault="00D163AC" w:rsidP="00D163AC">
      <w:pPr>
        <w:autoSpaceDE w:val="0"/>
        <w:autoSpaceDN w:val="0"/>
        <w:adjustRightInd w:val="0"/>
        <w:spacing w:line="360" w:lineRule="auto"/>
        <w:jc w:val="both"/>
      </w:pPr>
      <w:r w:rsidRPr="00E8353E">
        <w:t xml:space="preserve">    7. </w:t>
      </w:r>
      <w:r w:rsidR="00C81756" w:rsidRPr="00E8353E">
        <w:t>Asociați</w:t>
      </w:r>
      <w:r w:rsidRPr="00E8353E">
        <w:t xml:space="preserve">, </w:t>
      </w:r>
      <w:r w:rsidR="00C81756" w:rsidRPr="00E8353E">
        <w:t>acționari</w:t>
      </w:r>
      <w:r w:rsidRPr="00E8353E">
        <w:t xml:space="preserve"> principali (max.5% din capitalul social):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2409"/>
        <w:gridCol w:w="3801"/>
      </w:tblGrid>
      <w:tr w:rsidR="00D163AC" w:rsidRPr="00E8353E" w:rsidTr="00FA1AE6">
        <w:tc>
          <w:tcPr>
            <w:tcW w:w="303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 xml:space="preserve">Numele </w:t>
            </w:r>
            <w:r w:rsidR="00C81756" w:rsidRPr="00E8353E">
              <w:rPr>
                <w:b/>
                <w:sz w:val="22"/>
                <w:szCs w:val="22"/>
              </w:rPr>
              <w:t>și</w:t>
            </w:r>
            <w:r w:rsidRPr="00E8353E">
              <w:rPr>
                <w:b/>
                <w:sz w:val="22"/>
                <w:szCs w:val="22"/>
              </w:rPr>
              <w:t xml:space="preserve"> prenumele</w:t>
            </w:r>
          </w:p>
        </w:tc>
        <w:tc>
          <w:tcPr>
            <w:tcW w:w="24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 xml:space="preserve">Adresa (sediul) </w:t>
            </w:r>
            <w:r w:rsidR="00C81756" w:rsidRPr="00E8353E">
              <w:rPr>
                <w:b/>
                <w:sz w:val="22"/>
                <w:szCs w:val="22"/>
              </w:rPr>
              <w:t>societății</w:t>
            </w:r>
          </w:p>
        </w:tc>
        <w:tc>
          <w:tcPr>
            <w:tcW w:w="380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Pondere in Capital social %</w:t>
            </w:r>
          </w:p>
        </w:tc>
      </w:tr>
      <w:tr w:rsidR="00D163AC" w:rsidRPr="00E8353E" w:rsidTr="00FA1AE6">
        <w:tc>
          <w:tcPr>
            <w:tcW w:w="303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0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FA1AE6">
        <w:tc>
          <w:tcPr>
            <w:tcW w:w="303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0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FA1AE6">
        <w:tc>
          <w:tcPr>
            <w:tcW w:w="303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0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  <w:rPr>
          <w:b/>
          <w:i/>
          <w:u w:val="single"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  <w:rPr>
          <w:b/>
          <w:i/>
          <w:u w:val="single"/>
        </w:rPr>
      </w:pPr>
      <w:r w:rsidRPr="00E8353E">
        <w:rPr>
          <w:b/>
          <w:i/>
        </w:rPr>
        <w:t xml:space="preserve">2.  </w:t>
      </w:r>
      <w:r w:rsidRPr="00E8353E">
        <w:rPr>
          <w:b/>
        </w:rPr>
        <w:t>Viziune, strategie</w:t>
      </w:r>
      <w:r w:rsidRPr="00E8353E">
        <w:rPr>
          <w:b/>
          <w:i/>
          <w:u w:val="single"/>
        </w:rPr>
        <w:t xml:space="preserve"> 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  <w:rPr>
          <w:b/>
          <w:i/>
          <w:u w:val="single"/>
        </w:rPr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Prezentați</w:t>
      </w:r>
      <w:r w:rsidR="00D163AC" w:rsidRPr="00E8353E">
        <w:t xml:space="preserve"> ideea dumneavoastră de afaceri (produsul, serviciile, activitate,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163AC" w:rsidRPr="00E8353E" w:rsidTr="00FA1AE6">
        <w:tc>
          <w:tcPr>
            <w:tcW w:w="924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spacing w:after="80"/>
        <w:jc w:val="both"/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Stabiliți</w:t>
      </w:r>
      <w:r w:rsidR="00D163AC" w:rsidRPr="00E8353E">
        <w:t xml:space="preserve"> obiective (cifra de afaceri, profit, număr de </w:t>
      </w:r>
      <w:r w:rsidRPr="00E8353E">
        <w:t>salariați</w:t>
      </w:r>
      <w:r w:rsidR="00D163AC" w:rsidRPr="00E8353E">
        <w:t>) pentru următorii ani: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1754"/>
        <w:gridCol w:w="1086"/>
        <w:gridCol w:w="1086"/>
        <w:gridCol w:w="1003"/>
        <w:gridCol w:w="916"/>
      </w:tblGrid>
      <w:tr w:rsidR="00D163AC" w:rsidRPr="00E8353E" w:rsidTr="003E609C">
        <w:tc>
          <w:tcPr>
            <w:tcW w:w="176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 xml:space="preserve">Obiective (Indicatori </w:t>
            </w:r>
            <w:r w:rsidR="00C81756" w:rsidRPr="00E8353E">
              <w:rPr>
                <w:b/>
                <w:sz w:val="22"/>
                <w:szCs w:val="22"/>
              </w:rPr>
              <w:t>țintă</w:t>
            </w:r>
            <w:r w:rsidRPr="00E8353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UM</w:t>
            </w: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Anul 0 (2015)</w:t>
            </w: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Anul 1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(2016)</w:t>
            </w:r>
          </w:p>
        </w:tc>
        <w:tc>
          <w:tcPr>
            <w:tcW w:w="5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Anul 2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(2017)</w:t>
            </w:r>
          </w:p>
        </w:tc>
        <w:tc>
          <w:tcPr>
            <w:tcW w:w="50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Anul 3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(2018)</w:t>
            </w:r>
          </w:p>
        </w:tc>
      </w:tr>
      <w:tr w:rsidR="00D163AC" w:rsidRPr="00E8353E" w:rsidTr="003E609C">
        <w:tc>
          <w:tcPr>
            <w:tcW w:w="176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  <w:r w:rsidRPr="00E8353E">
              <w:t>Cifra de afaceri:</w:t>
            </w:r>
          </w:p>
        </w:tc>
        <w:tc>
          <w:tcPr>
            <w:tcW w:w="9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</w:pPr>
            <w:r w:rsidRPr="00E8353E">
              <w:t>LEI</w:t>
            </w: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0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</w:tr>
      <w:tr w:rsidR="00D163AC" w:rsidRPr="00E8353E" w:rsidTr="003E609C">
        <w:tc>
          <w:tcPr>
            <w:tcW w:w="176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  <w:r w:rsidRPr="00E8353E">
              <w:t xml:space="preserve">Profit </w:t>
            </w:r>
          </w:p>
        </w:tc>
        <w:tc>
          <w:tcPr>
            <w:tcW w:w="9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</w:pPr>
            <w:r w:rsidRPr="00E8353E">
              <w:t xml:space="preserve"> LEI</w:t>
            </w: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0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</w:tr>
      <w:tr w:rsidR="00D163AC" w:rsidRPr="00E8353E" w:rsidTr="003E609C">
        <w:tc>
          <w:tcPr>
            <w:tcW w:w="176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  <w:r w:rsidRPr="00E8353E">
              <w:t xml:space="preserve">Număr de </w:t>
            </w:r>
            <w:r w:rsidR="00C81756" w:rsidRPr="00E8353E">
              <w:t>salariați</w:t>
            </w:r>
          </w:p>
        </w:tc>
        <w:tc>
          <w:tcPr>
            <w:tcW w:w="9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</w:pPr>
            <w:r w:rsidRPr="00E8353E">
              <w:t>Număr persoane</w:t>
            </w: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0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spacing w:after="80"/>
        <w:jc w:val="both"/>
      </w:pPr>
    </w:p>
    <w:p w:rsidR="00D163AC" w:rsidRPr="00E8353E" w:rsidRDefault="00C81756" w:rsidP="00D163AC">
      <w:pPr>
        <w:autoSpaceDE w:val="0"/>
        <w:autoSpaceDN w:val="0"/>
        <w:adjustRightInd w:val="0"/>
        <w:spacing w:after="80"/>
        <w:jc w:val="both"/>
      </w:pPr>
      <w:r w:rsidRPr="00E8353E">
        <w:t>Identificați</w:t>
      </w:r>
      <w:r w:rsidR="00D163AC" w:rsidRPr="00E8353E">
        <w:t xml:space="preserve">  „punctele tari” ale afacerii (ex.</w:t>
      </w:r>
      <w:r w:rsidRPr="00E8353E">
        <w:t xml:space="preserve"> cunoștințe</w:t>
      </w:r>
      <w:r w:rsidR="00D163AC" w:rsidRPr="00E8353E">
        <w:t xml:space="preserve"> tehnologice, </w:t>
      </w:r>
      <w:r w:rsidRPr="00E8353E">
        <w:t>cunoștințe</w:t>
      </w:r>
      <w:r w:rsidR="00D163AC" w:rsidRPr="00E8353E">
        <w:t xml:space="preserve"> de </w:t>
      </w:r>
      <w:r w:rsidRPr="00E8353E">
        <w:t>piață</w:t>
      </w:r>
      <w:r w:rsidR="00D163AC" w:rsidRPr="00E8353E">
        <w:t xml:space="preserve">, capital, </w:t>
      </w:r>
      <w:r w:rsidRPr="00E8353E">
        <w:t>relații</w:t>
      </w:r>
      <w:r w:rsidR="00D163AC" w:rsidRPr="00E8353E">
        <w:t xml:space="preserve">, capacitate de muncă, flexibilitate) </w:t>
      </w:r>
    </w:p>
    <w:p w:rsidR="00D163AC" w:rsidRPr="00E8353E" w:rsidRDefault="00D163AC" w:rsidP="00D163AC">
      <w:pPr>
        <w:autoSpaceDE w:val="0"/>
        <w:autoSpaceDN w:val="0"/>
        <w:adjustRightInd w:val="0"/>
        <w:spacing w:after="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163AC" w:rsidRPr="00E8353E" w:rsidTr="000D6FF0">
        <w:trPr>
          <w:trHeight w:val="2089"/>
        </w:trPr>
        <w:tc>
          <w:tcPr>
            <w:tcW w:w="996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spacing w:after="80"/>
        <w:jc w:val="both"/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Acțiuni</w:t>
      </w:r>
      <w:r w:rsidR="00D163AC" w:rsidRPr="00E8353E">
        <w:t xml:space="preserve"> preconizate (de ex. asigurarea  </w:t>
      </w:r>
      <w:r w:rsidRPr="00E8353E">
        <w:t>spațiului</w:t>
      </w:r>
      <w:r w:rsidR="00D163AC" w:rsidRPr="00E8353E">
        <w:t xml:space="preserve"> productiv/comercial, aprovizionare cu materii prime, materiale, produse finite, mărfuri, </w:t>
      </w:r>
      <w:r w:rsidRPr="00E8353E">
        <w:t>achiziționarea</w:t>
      </w:r>
      <w:r w:rsidR="00D163AC" w:rsidRPr="00E8353E">
        <w:t xml:space="preserve"> de utilaje, echipament, mobilier, asigurarea </w:t>
      </w:r>
      <w:r w:rsidRPr="00E8353E">
        <w:t>condițiilor</w:t>
      </w:r>
      <w:r w:rsidR="00D163AC" w:rsidRPr="00E8353E">
        <w:t xml:space="preserve"> tehnico-economice, sanitare etc)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163AC" w:rsidRPr="00E8353E" w:rsidTr="000D6FF0">
        <w:trPr>
          <w:trHeight w:val="3083"/>
        </w:trPr>
        <w:tc>
          <w:tcPr>
            <w:tcW w:w="996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lastRenderedPageBreak/>
        <w:t>3. Management, resurse umane: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E8353E">
        <w:rPr>
          <w:b/>
          <w:i/>
          <w:u w:val="single"/>
        </w:rPr>
        <w:t xml:space="preserve">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Management: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695"/>
        <w:gridCol w:w="1330"/>
        <w:gridCol w:w="1604"/>
        <w:gridCol w:w="2613"/>
      </w:tblGrid>
      <w:tr w:rsidR="00D163AC" w:rsidRPr="00E8353E" w:rsidTr="003E609C">
        <w:tc>
          <w:tcPr>
            <w:tcW w:w="2568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 xml:space="preserve">Nume </w:t>
            </w:r>
            <w:r w:rsidR="00C81756" w:rsidRPr="00E8353E">
              <w:rPr>
                <w:b/>
              </w:rPr>
              <w:t>și</w:t>
            </w:r>
            <w:r w:rsidRPr="00E8353E">
              <w:rPr>
                <w:b/>
              </w:rPr>
              <w:t xml:space="preserve"> prenume in cazul in care sunt cunoscute si </w:t>
            </w:r>
            <w:r w:rsidR="00C81756" w:rsidRPr="00E8353E">
              <w:rPr>
                <w:b/>
              </w:rPr>
              <w:t>condiții</w:t>
            </w:r>
            <w:r w:rsidRPr="00E8353E">
              <w:rPr>
                <w:b/>
              </w:rPr>
              <w:t xml:space="preserve"> de ocupare a postului </w:t>
            </w:r>
          </w:p>
        </w:tc>
        <w:tc>
          <w:tcPr>
            <w:tcW w:w="1500" w:type="dxa"/>
          </w:tcPr>
          <w:p w:rsidR="00D163AC" w:rsidRPr="00E8353E" w:rsidRDefault="00C81756" w:rsidP="00053D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Tânăr</w:t>
            </w:r>
            <w:r w:rsidR="00053DB6">
              <w:rPr>
                <w:b/>
              </w:rPr>
              <w:t xml:space="preserve"> absolvent a</w:t>
            </w:r>
            <w:r w:rsidR="00D163AC" w:rsidRPr="00E8353E">
              <w:rPr>
                <w:b/>
              </w:rPr>
              <w:t xml:space="preserve"> unei </w:t>
            </w:r>
            <w:r w:rsidRPr="00E8353E">
              <w:rPr>
                <w:b/>
              </w:rPr>
              <w:t>instituții</w:t>
            </w:r>
            <w:r w:rsidR="00D163AC" w:rsidRPr="00E8353E">
              <w:rPr>
                <w:b/>
              </w:rPr>
              <w:t xml:space="preserve"> de </w:t>
            </w:r>
            <w:r w:rsidRPr="00E8353E">
              <w:rPr>
                <w:b/>
              </w:rPr>
              <w:t>învățământ</w:t>
            </w:r>
            <w:r w:rsidR="00D163AC" w:rsidRPr="00E8353E">
              <w:rPr>
                <w:b/>
              </w:rPr>
              <w:t xml:space="preserve"> </w:t>
            </w:r>
            <w:r w:rsidRPr="00E8353E">
              <w:rPr>
                <w:b/>
              </w:rPr>
              <w:t>secundar</w:t>
            </w:r>
            <w:r w:rsidR="00D163AC" w:rsidRPr="00E8353E">
              <w:rPr>
                <w:b/>
              </w:rPr>
              <w:t xml:space="preserve"> sau </w:t>
            </w:r>
            <w:r w:rsidRPr="00E8353E">
              <w:rPr>
                <w:b/>
              </w:rPr>
              <w:t>terțiar</w:t>
            </w:r>
            <w:r w:rsidR="00D163AC" w:rsidRPr="00E8353E">
              <w:rPr>
                <w:b/>
              </w:rPr>
              <w:t xml:space="preserve"> pana </w:t>
            </w:r>
            <w:r w:rsidR="00053DB6">
              <w:rPr>
                <w:b/>
              </w:rPr>
              <w:t>î</w:t>
            </w:r>
            <w:r w:rsidR="00D163AC" w:rsidRPr="00E8353E">
              <w:rPr>
                <w:b/>
              </w:rPr>
              <w:t>n 2014 inclusiv ? (da/nu)</w:t>
            </w:r>
          </w:p>
        </w:tc>
        <w:tc>
          <w:tcPr>
            <w:tcW w:w="1504" w:type="dxa"/>
          </w:tcPr>
          <w:p w:rsidR="00D163AC" w:rsidRPr="00E8353E" w:rsidRDefault="00C81756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Funcția</w:t>
            </w:r>
          </w:p>
        </w:tc>
        <w:tc>
          <w:tcPr>
            <w:tcW w:w="19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 xml:space="preserve">Perioada </w:t>
            </w:r>
            <w:r w:rsidR="00C81756" w:rsidRPr="00E8353E">
              <w:rPr>
                <w:b/>
              </w:rPr>
              <w:t>angajării</w:t>
            </w:r>
          </w:p>
        </w:tc>
        <w:tc>
          <w:tcPr>
            <w:tcW w:w="248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Studii/Specializări</w:t>
            </w:r>
          </w:p>
        </w:tc>
      </w:tr>
      <w:tr w:rsidR="00D163AC" w:rsidRPr="00E8353E" w:rsidTr="003E609C">
        <w:tc>
          <w:tcPr>
            <w:tcW w:w="2568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0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4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8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163AC" w:rsidRPr="00E8353E" w:rsidTr="003E609C">
        <w:tc>
          <w:tcPr>
            <w:tcW w:w="2568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0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4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8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163AC" w:rsidRPr="00E8353E" w:rsidTr="003E609C">
        <w:tc>
          <w:tcPr>
            <w:tcW w:w="2568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0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4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8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163AC" w:rsidRPr="00E8353E" w:rsidTr="003E609C">
        <w:tc>
          <w:tcPr>
            <w:tcW w:w="2568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0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4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8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Evidențiați</w:t>
      </w:r>
      <w:r w:rsidR="00D163AC" w:rsidRPr="00E8353E">
        <w:t xml:space="preserve"> felul în care </w:t>
      </w:r>
      <w:r w:rsidRPr="00E8353E">
        <w:t>cunoștințele</w:t>
      </w:r>
      <w:r w:rsidR="00D163AC" w:rsidRPr="00E8353E">
        <w:t>/specializările/</w:t>
      </w:r>
      <w:r w:rsidRPr="00E8353E">
        <w:t>experiența</w:t>
      </w:r>
      <w:r w:rsidR="00D163AC" w:rsidRPr="00E8353E">
        <w:t xml:space="preserve"> fiecăruia dintre manageri va </w:t>
      </w:r>
      <w:r w:rsidR="00053DB6">
        <w:t>influenț</w:t>
      </w:r>
      <w:r w:rsidRPr="00E8353E">
        <w:t>a</w:t>
      </w:r>
      <w:r w:rsidR="00D163AC" w:rsidRPr="00E8353E">
        <w:t xml:space="preserve"> în mod pozitiv </w:t>
      </w:r>
      <w:r w:rsidRPr="00E8353E">
        <w:t>evoluția</w:t>
      </w:r>
      <w:r w:rsidR="00D163AC" w:rsidRPr="00E8353E">
        <w:t xml:space="preserve"> firmei.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163AC" w:rsidRPr="00E8353E" w:rsidTr="000D6FF0">
        <w:trPr>
          <w:trHeight w:val="1575"/>
        </w:trPr>
        <w:tc>
          <w:tcPr>
            <w:tcW w:w="963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Care vor fi </w:t>
      </w:r>
      <w:r w:rsidR="00C81756" w:rsidRPr="00E8353E">
        <w:t>responsabilitățile</w:t>
      </w:r>
      <w:r w:rsidRPr="00E8353E">
        <w:t xml:space="preserve"> conducătorilor (</w:t>
      </w:r>
      <w:r w:rsidR="00C81756" w:rsidRPr="00E8353E">
        <w:t>responsabilitățile</w:t>
      </w:r>
      <w:r w:rsidRPr="00E8353E">
        <w:t xml:space="preserve"> fiecărui conducător pentru noua activitate/noul produs)?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163AC" w:rsidRPr="00E8353E" w:rsidTr="000D6FF0">
        <w:trPr>
          <w:trHeight w:val="1672"/>
        </w:trPr>
        <w:tc>
          <w:tcPr>
            <w:tcW w:w="963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Default="00D163AC" w:rsidP="00D163AC">
      <w:pPr>
        <w:autoSpaceDE w:val="0"/>
        <w:autoSpaceDN w:val="0"/>
        <w:adjustRightInd w:val="0"/>
        <w:ind w:left="567" w:hanging="567"/>
        <w:jc w:val="both"/>
        <w:rPr>
          <w:b/>
        </w:rPr>
      </w:pPr>
      <w:r w:rsidRPr="00E8353E">
        <w:rPr>
          <w:b/>
        </w:rPr>
        <w:lastRenderedPageBreak/>
        <w:t xml:space="preserve">Personal: </w:t>
      </w:r>
    </w:p>
    <w:p w:rsidR="000D6FF0" w:rsidRPr="00E8353E" w:rsidRDefault="000D6FF0" w:rsidP="00D163AC">
      <w:pPr>
        <w:autoSpaceDE w:val="0"/>
        <w:autoSpaceDN w:val="0"/>
        <w:adjustRightInd w:val="0"/>
        <w:ind w:left="567" w:hanging="567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Detaliere pe </w:t>
      </w:r>
      <w:r w:rsidR="00C81756" w:rsidRPr="00E8353E">
        <w:t>activități</w:t>
      </w:r>
      <w:r w:rsidRPr="00E8353E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781"/>
        <w:gridCol w:w="3643"/>
      </w:tblGrid>
      <w:tr w:rsidR="00D163AC" w:rsidRPr="00E8353E" w:rsidTr="003E609C"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Activitatea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 xml:space="preserve">Număr de </w:t>
            </w:r>
            <w:r w:rsidR="00C81756" w:rsidRPr="00E8353E">
              <w:rPr>
                <w:b/>
              </w:rPr>
              <w:t>salariați</w:t>
            </w: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Pregătirea profesională</w:t>
            </w:r>
          </w:p>
        </w:tc>
      </w:tr>
      <w:tr w:rsidR="00D163AC" w:rsidRPr="00E8353E" w:rsidTr="003E609C"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Activitatea 1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Activitatea 2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Activitatea 3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….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TOTAL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ind w:left="708" w:hanging="708"/>
        <w:jc w:val="both"/>
      </w:pPr>
      <w:r w:rsidRPr="00E8353E">
        <w:t xml:space="preserve">(Organigrama poate fi </w:t>
      </w:r>
      <w:r w:rsidR="00C81756" w:rsidRPr="00E8353E">
        <w:t>atașată</w:t>
      </w:r>
      <w:r w:rsidRPr="00E8353E">
        <w:t xml:space="preserve">, dacă e cazul) </w:t>
      </w:r>
    </w:p>
    <w:p w:rsidR="00D163AC" w:rsidRPr="00E8353E" w:rsidRDefault="00D163AC" w:rsidP="00D163AC">
      <w:pPr>
        <w:autoSpaceDE w:val="0"/>
        <w:autoSpaceDN w:val="0"/>
        <w:adjustRightInd w:val="0"/>
        <w:ind w:left="708" w:hanging="708"/>
        <w:jc w:val="both"/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Identificați</w:t>
      </w:r>
      <w:r w:rsidR="00D163AC" w:rsidRPr="00E8353E">
        <w:t xml:space="preserve"> </w:t>
      </w:r>
      <w:r w:rsidR="00D163AC" w:rsidRPr="00E8353E">
        <w:rPr>
          <w:b/>
        </w:rPr>
        <w:t>angajatul ‘’cheie’’</w:t>
      </w:r>
      <w:r w:rsidR="00D163AC" w:rsidRPr="00E8353E">
        <w:t xml:space="preserve">, adică persoana care prin </w:t>
      </w:r>
      <w:r w:rsidRPr="00E8353E">
        <w:t>cunoștințele</w:t>
      </w:r>
      <w:r w:rsidR="00D163AC" w:rsidRPr="00E8353E">
        <w:t xml:space="preserve"> pe care le </w:t>
      </w:r>
      <w:r w:rsidRPr="00E8353E">
        <w:t>deține</w:t>
      </w:r>
      <w:r w:rsidR="00D163AC" w:rsidRPr="00E8353E">
        <w:t xml:space="preserve"> poate </w:t>
      </w:r>
      <w:r w:rsidR="00053DB6">
        <w:t>influenț</w:t>
      </w:r>
      <w:r w:rsidRPr="00E8353E">
        <w:t>a</w:t>
      </w:r>
      <w:r w:rsidR="00D163AC" w:rsidRPr="00E8353E">
        <w:t xml:space="preserve"> noul mers al afacerii (dacă este cazul)?</w:t>
      </w:r>
    </w:p>
    <w:p w:rsidR="00D163AC" w:rsidRPr="00E8353E" w:rsidRDefault="00D163AC" w:rsidP="00D163AC">
      <w:pPr>
        <w:autoSpaceDE w:val="0"/>
        <w:autoSpaceDN w:val="0"/>
        <w:adjustRightInd w:val="0"/>
        <w:ind w:left="708" w:hanging="708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Cum se realizează/se va realiza implicarea, motivarea </w:t>
      </w:r>
      <w:r w:rsidR="00053DB6">
        <w:t>ș</w:t>
      </w:r>
      <w:r w:rsidRPr="00E8353E">
        <w:t>i monitorizarea personalului (</w:t>
      </w:r>
      <w:r w:rsidR="00C81756" w:rsidRPr="00E8353E">
        <w:t>modalități</w:t>
      </w:r>
      <w:r w:rsidRPr="00E8353E">
        <w:t xml:space="preserve"> de supraveghere a personalului angajat)?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>Care este/va fi modul de salarizare a personalului (</w:t>
      </w:r>
      <w:r w:rsidR="00C81756" w:rsidRPr="00E8353E">
        <w:t>descrieți</w:t>
      </w:r>
      <w:r w:rsidRPr="00E8353E">
        <w:t xml:space="preserve"> modul de salarizare/plată, premiere, penalizare)?</w:t>
      </w: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Prezentați</w:t>
      </w:r>
      <w:r w:rsidR="00D163AC" w:rsidRPr="00E8353E">
        <w:t xml:space="preserve"> numărul de posturi create, tipul postului, calificarea necesară, salariul lunar propus, inclusiv costurile referitoare la impozite </w:t>
      </w:r>
      <w:r w:rsidRPr="00E8353E">
        <w:t>și</w:t>
      </w:r>
      <w:r w:rsidR="00D163AC" w:rsidRPr="00E8353E">
        <w:t xml:space="preserve"> </w:t>
      </w:r>
      <w:r w:rsidRPr="00E8353E">
        <w:t>contribuții</w:t>
      </w:r>
      <w:r w:rsidR="00D163AC" w:rsidRPr="00E8353E">
        <w:t xml:space="preserve"> sociale. </w:t>
      </w:r>
      <w:r w:rsidRPr="00E8353E">
        <w:t>Puteți</w:t>
      </w:r>
      <w:r w:rsidR="00D163AC" w:rsidRPr="00E8353E">
        <w:t xml:space="preserve"> descrie cum </w:t>
      </w:r>
      <w:r w:rsidRPr="00E8353E">
        <w:t>intenționați</w:t>
      </w:r>
      <w:r w:rsidR="00D163AC" w:rsidRPr="00E8353E">
        <w:t xml:space="preserve"> să </w:t>
      </w:r>
      <w:r w:rsidRPr="00E8353E">
        <w:t>recrutați</w:t>
      </w:r>
      <w:r w:rsidR="00D163AC" w:rsidRPr="00E8353E">
        <w:t xml:space="preserve"> personalul necesar </w:t>
      </w:r>
      <w:r w:rsidRPr="00E8353E">
        <w:t>și</w:t>
      </w:r>
      <w:r w:rsidR="00D163AC" w:rsidRPr="00E8353E">
        <w:t xml:space="preserve"> cum îl </w:t>
      </w:r>
      <w:r w:rsidRPr="00E8353E">
        <w:t>veți</w:t>
      </w:r>
      <w:r w:rsidR="00D163AC" w:rsidRPr="00E8353E">
        <w:t xml:space="preserve"> instrui pentru postul respectiv, precum </w:t>
      </w:r>
      <w:r w:rsidRPr="00E8353E">
        <w:t>și</w:t>
      </w:r>
      <w:r w:rsidR="00D163AC" w:rsidRPr="00E8353E">
        <w:t xml:space="preserve"> ce program de pregătire </w:t>
      </w:r>
      <w:r w:rsidRPr="00E8353E">
        <w:t>gândiți</w:t>
      </w:r>
      <w:r w:rsidR="00D163AC" w:rsidRPr="00E8353E">
        <w:t xml:space="preserve"> în viitor </w:t>
      </w:r>
      <w:r w:rsidRPr="00E8353E">
        <w:t>și</w:t>
      </w:r>
      <w:r w:rsidR="00D163AC" w:rsidRPr="00E8353E">
        <w:t xml:space="preserve"> cum vă </w:t>
      </w:r>
      <w:r w:rsidRPr="00E8353E">
        <w:t>propuneți</w:t>
      </w:r>
      <w:r w:rsidR="00D163AC" w:rsidRPr="00E8353E">
        <w:t xml:space="preserve"> să </w:t>
      </w:r>
      <w:r w:rsidRPr="00E8353E">
        <w:t>motivați</w:t>
      </w:r>
      <w:r w:rsidR="00D163AC" w:rsidRPr="00E8353E">
        <w:t xml:space="preserve"> personalul.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>Cum este asigurată securitatea muncii?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Egalitate de </w:t>
      </w:r>
      <w:r w:rsidR="00C81756" w:rsidRPr="00E8353E">
        <w:rPr>
          <w:b/>
        </w:rPr>
        <w:t>șanse</w:t>
      </w:r>
      <w:r w:rsidRPr="00E8353E">
        <w:rPr>
          <w:b/>
        </w:rPr>
        <w:t xml:space="preserve"> :</w:t>
      </w: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Prezentați</w:t>
      </w:r>
      <w:r w:rsidR="00D163AC" w:rsidRPr="00E8353E">
        <w:t xml:space="preserve"> aplicarea principiului </w:t>
      </w:r>
      <w:r w:rsidRPr="00E8353E">
        <w:t>egalității</w:t>
      </w:r>
      <w:r w:rsidR="00D163AC" w:rsidRPr="00E8353E">
        <w:t xml:space="preserve"> de </w:t>
      </w:r>
      <w:r w:rsidRPr="00E8353E">
        <w:t>șanse</w:t>
      </w:r>
      <w:r w:rsidR="00D163AC" w:rsidRPr="00E8353E">
        <w:t xml:space="preserve"> pe durata de implementare a </w:t>
      </w:r>
      <w:r w:rsidRPr="00E8353E">
        <w:t>investiției</w:t>
      </w:r>
      <w:r w:rsidR="00053DB6">
        <w:t xml:space="preserve"> ș</w:t>
      </w:r>
      <w:r w:rsidR="00D163AC" w:rsidRPr="00E8353E">
        <w:t>i pentru perioada de sustenabilitatea ( 3 ani ).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4. </w:t>
      </w:r>
      <w:r w:rsidR="00C81756" w:rsidRPr="00E8353E">
        <w:rPr>
          <w:b/>
        </w:rPr>
        <w:t>Cofinanțarea</w:t>
      </w:r>
      <w:r w:rsidRPr="00E8353E">
        <w:rPr>
          <w:b/>
        </w:rPr>
        <w:t xml:space="preserve"> </w:t>
      </w:r>
      <w:r w:rsidR="00C81756" w:rsidRPr="00E8353E">
        <w:rPr>
          <w:b/>
        </w:rPr>
        <w:t>întreprinderii</w:t>
      </w:r>
      <w:r w:rsidRPr="00E8353E">
        <w:rPr>
          <w:b/>
        </w:rPr>
        <w:t>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4.1 Date tehnice cu privire la principalele </w:t>
      </w:r>
      <w:r w:rsidR="00C81756" w:rsidRPr="00E8353E">
        <w:rPr>
          <w:b/>
        </w:rPr>
        <w:t>mașini</w:t>
      </w:r>
      <w:r w:rsidRPr="00E8353E">
        <w:rPr>
          <w:b/>
        </w:rPr>
        <w:t xml:space="preserve">, utilaje </w:t>
      </w:r>
      <w:r w:rsidR="00C81756" w:rsidRPr="00E8353E">
        <w:rPr>
          <w:b/>
        </w:rPr>
        <w:t>și</w:t>
      </w:r>
      <w:r w:rsidRPr="00E8353E">
        <w:rPr>
          <w:b/>
        </w:rPr>
        <w:t xml:space="preserve"> mijloace de transport (mijloacele fixe) care vor deveni </w:t>
      </w:r>
      <w:r w:rsidR="00C81756" w:rsidRPr="00E8353E">
        <w:rPr>
          <w:b/>
        </w:rPr>
        <w:t>contribuție</w:t>
      </w:r>
      <w:r w:rsidR="00053DB6">
        <w:rPr>
          <w:b/>
        </w:rPr>
        <w:t xml:space="preserve"> î</w:t>
      </w:r>
      <w:r w:rsidRPr="00E8353E">
        <w:rPr>
          <w:b/>
        </w:rPr>
        <w:t xml:space="preserve">n natura la proiect: </w:t>
      </w:r>
    </w:p>
    <w:p w:rsidR="000D6FF0" w:rsidRPr="00E8353E" w:rsidRDefault="000D6FF0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4279"/>
        <w:gridCol w:w="1461"/>
        <w:gridCol w:w="1846"/>
      </w:tblGrid>
      <w:tr w:rsidR="00D163AC" w:rsidRPr="00E8353E" w:rsidTr="003E609C">
        <w:tc>
          <w:tcPr>
            <w:tcW w:w="95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lastRenderedPageBreak/>
              <w:t>Mijloc fix</w:t>
            </w:r>
          </w:p>
        </w:tc>
        <w:tc>
          <w:tcPr>
            <w:tcW w:w="2377" w:type="pct"/>
          </w:tcPr>
          <w:p w:rsidR="00D163AC" w:rsidRPr="00E8353E" w:rsidRDefault="003E609C" w:rsidP="00747D9B">
            <w:r w:rsidRPr="00E8353E">
              <w:t>Descriere, c</w:t>
            </w:r>
            <w:r w:rsidR="00D163AC" w:rsidRPr="00E8353E">
              <w:t>aracteristici tehnice</w:t>
            </w:r>
          </w:p>
        </w:tc>
        <w:tc>
          <w:tcPr>
            <w:tcW w:w="6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 xml:space="preserve">An </w:t>
            </w:r>
            <w:r w:rsidR="00C81756" w:rsidRPr="00E8353E">
              <w:rPr>
                <w:b/>
              </w:rPr>
              <w:t>fabricație</w:t>
            </w:r>
          </w:p>
        </w:tc>
        <w:tc>
          <w:tcPr>
            <w:tcW w:w="106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 xml:space="preserve">Valoare de </w:t>
            </w:r>
            <w:r w:rsidR="00C81756" w:rsidRPr="00E8353E">
              <w:rPr>
                <w:b/>
              </w:rPr>
              <w:t>piață</w:t>
            </w:r>
            <w:r w:rsidRPr="00E8353E">
              <w:rPr>
                <w:b/>
              </w:rPr>
              <w:t xml:space="preserve"> estimată</w:t>
            </w:r>
          </w:p>
        </w:tc>
      </w:tr>
      <w:tr w:rsidR="00D163AC" w:rsidRPr="00E8353E" w:rsidTr="003E609C">
        <w:tc>
          <w:tcPr>
            <w:tcW w:w="95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95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95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4.2 Imobile ( </w:t>
      </w:r>
      <w:r w:rsidR="00C81756" w:rsidRPr="00E8353E">
        <w:rPr>
          <w:b/>
        </w:rPr>
        <w:t>clădiri</w:t>
      </w:r>
      <w:r w:rsidRPr="00E8353E">
        <w:rPr>
          <w:b/>
        </w:rPr>
        <w:t xml:space="preserve">, terenuri ):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950"/>
        <w:gridCol w:w="1904"/>
      </w:tblGrid>
      <w:tr w:rsidR="00747D9B" w:rsidRPr="00E8353E" w:rsidTr="00747D9B">
        <w:trPr>
          <w:trHeight w:val="470"/>
        </w:trPr>
        <w:tc>
          <w:tcPr>
            <w:tcW w:w="1292" w:type="pct"/>
          </w:tcPr>
          <w:p w:rsidR="00747D9B" w:rsidRPr="00E8353E" w:rsidRDefault="00053DB6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ș</w:t>
            </w:r>
            <w:r w:rsidR="00747D9B" w:rsidRPr="00E8353E">
              <w:rPr>
                <w:b/>
                <w:sz w:val="20"/>
                <w:szCs w:val="20"/>
              </w:rPr>
              <w:t>i descrierea</w:t>
            </w:r>
          </w:p>
        </w:tc>
        <w:tc>
          <w:tcPr>
            <w:tcW w:w="2678" w:type="pct"/>
          </w:tcPr>
          <w:p w:rsidR="00747D9B" w:rsidRPr="00E8353E" w:rsidRDefault="00C81756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Destinație</w:t>
            </w:r>
          </w:p>
        </w:tc>
        <w:tc>
          <w:tcPr>
            <w:tcW w:w="1030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Valoare de </w:t>
            </w:r>
            <w:r w:rsidR="00C81756" w:rsidRPr="00E8353E">
              <w:rPr>
                <w:b/>
                <w:sz w:val="20"/>
                <w:szCs w:val="20"/>
              </w:rPr>
              <w:t>piața</w:t>
            </w:r>
            <w:r w:rsidR="00053DB6">
              <w:rPr>
                <w:b/>
                <w:sz w:val="20"/>
                <w:szCs w:val="20"/>
              </w:rPr>
              <w:t xml:space="preserve"> estimată</w:t>
            </w:r>
          </w:p>
        </w:tc>
      </w:tr>
      <w:tr w:rsidR="00747D9B" w:rsidRPr="00E8353E" w:rsidTr="00747D9B">
        <w:tc>
          <w:tcPr>
            <w:tcW w:w="1292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8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0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747D9B" w:rsidRPr="00E8353E" w:rsidTr="00747D9B">
        <w:tc>
          <w:tcPr>
            <w:tcW w:w="1292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8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0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747D9B" w:rsidRPr="00E8353E" w:rsidTr="00747D9B">
        <w:tc>
          <w:tcPr>
            <w:tcW w:w="1292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8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0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747D9B" w:rsidRPr="00E8353E" w:rsidRDefault="00C81756" w:rsidP="00D163AC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  <w:shd w:val="clear" w:color="auto" w:fill="FFFFFF"/>
        </w:rPr>
      </w:pPr>
      <w:r w:rsidRPr="00E8353E">
        <w:rPr>
          <w:b/>
        </w:rPr>
        <w:t>Atenție</w:t>
      </w:r>
      <w:r w:rsidR="00747D9B" w:rsidRPr="00E8353E">
        <w:rPr>
          <w:b/>
        </w:rPr>
        <w:t xml:space="preserve">! </w:t>
      </w:r>
      <w:r w:rsidR="00747D9B" w:rsidRPr="00E8353E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Pentru pct.4.1 vor fi </w:t>
      </w:r>
      <w:r w:rsidRPr="00E8353E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>atașate</w:t>
      </w:r>
      <w:r w:rsidR="00747D9B" w:rsidRPr="00E8353E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obligatoriu poze, carte de identitate pentru autovehicule, copii documente de proprietate ( dac</w:t>
      </w:r>
      <w:r w:rsidR="00FA1AE6" w:rsidRPr="00E8353E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>ă există</w:t>
      </w:r>
      <w:r w:rsidR="00053DB6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), copii facturi, etc. (dacă există</w:t>
      </w:r>
      <w:r w:rsidR="00747D9B" w:rsidRPr="00E8353E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>).</w:t>
      </w:r>
    </w:p>
    <w:p w:rsidR="00747D9B" w:rsidRPr="00E8353E" w:rsidRDefault="00747D9B" w:rsidP="00D163AC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  <w:shd w:val="clear" w:color="auto" w:fill="FFFFFF"/>
        </w:rPr>
      </w:pPr>
    </w:p>
    <w:p w:rsidR="00747D9B" w:rsidRPr="00E8353E" w:rsidRDefault="00747D9B" w:rsidP="00D163AC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 xml:space="preserve">Pentru pct.4.2 vor fi </w:t>
      </w:r>
      <w:r w:rsidR="00C81756"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>atașate</w:t>
      </w:r>
      <w:r w:rsidR="00FA1AE6"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 xml:space="preserve"> obligatoriu poze ș</w:t>
      </w:r>
      <w:r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 xml:space="preserve">i copii </w:t>
      </w:r>
      <w:r w:rsidR="00C81756"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>după</w:t>
      </w:r>
      <w:r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 xml:space="preserve"> documentele de proprietate </w:t>
      </w:r>
    </w:p>
    <w:p w:rsidR="00747D9B" w:rsidRPr="00E8353E" w:rsidRDefault="00747D9B" w:rsidP="00D163AC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  <w:shd w:val="clear" w:color="auto" w:fill="FFFFFF"/>
        </w:rPr>
      </w:pPr>
    </w:p>
    <w:p w:rsidR="00747D9B" w:rsidRPr="00E8353E" w:rsidRDefault="00747D9B" w:rsidP="00D163AC">
      <w:pPr>
        <w:autoSpaceDE w:val="0"/>
        <w:autoSpaceDN w:val="0"/>
        <w:adjustRightInd w:val="0"/>
        <w:jc w:val="both"/>
        <w:rPr>
          <w:b/>
          <w:color w:val="FF0000"/>
          <w:u w:val="single"/>
        </w:rPr>
      </w:pP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Co</w:t>
      </w:r>
      <w:r w:rsidR="00FA1AE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misia de evaluare va reevalua (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dac</w:t>
      </w:r>
      <w:r w:rsidR="00FA1AE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ă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 xml:space="preserve"> considera) valoarea </w:t>
      </w:r>
      <w:r w:rsidR="00C8175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cofinanțărilor</w:t>
      </w:r>
      <w:r w:rsidR="00FA1AE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 xml:space="preserve"> în natura în fiș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ele de evaluare gril</w:t>
      </w:r>
      <w:r w:rsidR="00FA1AE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a Faza B și va acorda î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 xml:space="preserve">n </w:t>
      </w:r>
      <w:r w:rsidR="00C8175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consecință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 xml:space="preserve"> </w:t>
      </w:r>
      <w:r w:rsidR="00C8175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punctajul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 xml:space="preserve"> pentru </w:t>
      </w:r>
      <w:r w:rsidR="00C8175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cofinanțare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.!!!!!!!!</w:t>
      </w:r>
    </w:p>
    <w:p w:rsidR="00747D9B" w:rsidRPr="00E8353E" w:rsidRDefault="00747D9B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u w:val="single"/>
        </w:rPr>
      </w:pPr>
      <w:r w:rsidRPr="00E8353E">
        <w:rPr>
          <w:b/>
        </w:rPr>
        <w:t>4.3 Numerar</w:t>
      </w:r>
      <w:r w:rsidR="004269FB" w:rsidRPr="00E8353E">
        <w:rPr>
          <w:b/>
        </w:rPr>
        <w:t>:</w:t>
      </w:r>
      <w:r w:rsidRPr="00E8353E">
        <w:t xml:space="preserve"> </w:t>
      </w:r>
      <w:r w:rsidR="00053DB6">
        <w:rPr>
          <w:b/>
          <w:u w:val="single"/>
        </w:rPr>
        <w:t>aportul î</w:t>
      </w:r>
      <w:r w:rsidRPr="00E8353E">
        <w:rPr>
          <w:b/>
          <w:u w:val="single"/>
        </w:rPr>
        <w:t xml:space="preserve">n numerar la capitalul social al </w:t>
      </w:r>
      <w:r w:rsidR="00C81756" w:rsidRPr="00E8353E">
        <w:rPr>
          <w:b/>
          <w:u w:val="single"/>
        </w:rPr>
        <w:t>întreprinderii</w:t>
      </w:r>
      <w:r w:rsidR="00053DB6">
        <w:rPr>
          <w:b/>
          <w:u w:val="single"/>
        </w:rPr>
        <w:t xml:space="preserve"> al participantului ș</w:t>
      </w:r>
      <w:r w:rsidRPr="00E8353E">
        <w:rPr>
          <w:b/>
          <w:u w:val="single"/>
        </w:rPr>
        <w:t xml:space="preserve">i/sau </w:t>
      </w:r>
      <w:r w:rsidR="00C81756" w:rsidRPr="00E8353E">
        <w:rPr>
          <w:b/>
          <w:u w:val="single"/>
        </w:rPr>
        <w:t>acționarilor</w:t>
      </w:r>
      <w:r w:rsidRPr="00E8353E">
        <w:rPr>
          <w:b/>
          <w:u w:val="single"/>
        </w:rPr>
        <w:t xml:space="preserve"> conform </w:t>
      </w:r>
      <w:r w:rsidR="00C81756" w:rsidRPr="00E8353E">
        <w:rPr>
          <w:b/>
          <w:u w:val="single"/>
        </w:rPr>
        <w:t>acționariatului</w:t>
      </w:r>
      <w:r w:rsidRPr="00E8353E">
        <w:rPr>
          <w:b/>
          <w:u w:val="single"/>
        </w:rPr>
        <w:t xml:space="preserve"> descris mai sus. </w:t>
      </w:r>
    </w:p>
    <w:p w:rsidR="004269FB" w:rsidRPr="00E8353E" w:rsidRDefault="004269FB" w:rsidP="00D163AC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597"/>
        <w:gridCol w:w="2613"/>
      </w:tblGrid>
      <w:tr w:rsidR="004269FB" w:rsidRPr="00E8353E" w:rsidTr="00FA1AE6">
        <w:tc>
          <w:tcPr>
            <w:tcW w:w="3032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 xml:space="preserve">Numele </w:t>
            </w:r>
            <w:r w:rsidR="00C81756" w:rsidRPr="00E8353E">
              <w:rPr>
                <w:b/>
                <w:sz w:val="22"/>
                <w:szCs w:val="22"/>
              </w:rPr>
              <w:t>și</w:t>
            </w:r>
            <w:r w:rsidRPr="00E8353E">
              <w:rPr>
                <w:b/>
                <w:sz w:val="22"/>
                <w:szCs w:val="22"/>
              </w:rPr>
              <w:t xml:space="preserve"> prenumele</w:t>
            </w:r>
          </w:p>
        </w:tc>
        <w:tc>
          <w:tcPr>
            <w:tcW w:w="3597" w:type="dxa"/>
          </w:tcPr>
          <w:p w:rsidR="004269FB" w:rsidRPr="00E8353E" w:rsidRDefault="00FA1AE6" w:rsidP="00C8175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Pondere î</w:t>
            </w:r>
            <w:r w:rsidR="004269FB" w:rsidRPr="00E8353E">
              <w:rPr>
                <w:b/>
                <w:sz w:val="22"/>
                <w:szCs w:val="22"/>
              </w:rPr>
              <w:t>n Capital social %</w:t>
            </w:r>
          </w:p>
        </w:tc>
        <w:tc>
          <w:tcPr>
            <w:tcW w:w="2613" w:type="dxa"/>
          </w:tcPr>
          <w:p w:rsidR="004269FB" w:rsidRPr="00E8353E" w:rsidRDefault="00FA1AE6" w:rsidP="00C8175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Valoarea aportului î</w:t>
            </w:r>
            <w:r w:rsidR="004269FB" w:rsidRPr="00E8353E">
              <w:rPr>
                <w:b/>
                <w:sz w:val="22"/>
                <w:szCs w:val="22"/>
              </w:rPr>
              <w:t xml:space="preserve">n numerar la capital </w:t>
            </w:r>
          </w:p>
        </w:tc>
      </w:tr>
      <w:tr w:rsidR="004269FB" w:rsidRPr="00E8353E" w:rsidTr="00FA1AE6">
        <w:tc>
          <w:tcPr>
            <w:tcW w:w="3032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97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3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</w:tr>
      <w:tr w:rsidR="004269FB" w:rsidRPr="00E8353E" w:rsidTr="00FA1AE6">
        <w:tc>
          <w:tcPr>
            <w:tcW w:w="3032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97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3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</w:tr>
      <w:tr w:rsidR="004269FB" w:rsidRPr="00E8353E" w:rsidTr="00FA1AE6">
        <w:tc>
          <w:tcPr>
            <w:tcW w:w="3032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97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3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4269FB" w:rsidRPr="00E8353E" w:rsidRDefault="00C81756" w:rsidP="00D163AC">
      <w:pPr>
        <w:autoSpaceDE w:val="0"/>
        <w:autoSpaceDN w:val="0"/>
        <w:adjustRightInd w:val="0"/>
        <w:jc w:val="both"/>
        <w:rPr>
          <w:color w:val="FF0000"/>
          <w:u w:val="single"/>
        </w:rPr>
      </w:pPr>
      <w:r w:rsidRPr="00E8353E">
        <w:rPr>
          <w:color w:val="FF0000"/>
          <w:u w:val="single"/>
        </w:rPr>
        <w:t>Atenție</w:t>
      </w:r>
      <w:r w:rsidR="004269FB" w:rsidRPr="00E8353E">
        <w:rPr>
          <w:color w:val="FF0000"/>
          <w:u w:val="single"/>
        </w:rPr>
        <w:t xml:space="preserve">!!! Se va considera </w:t>
      </w:r>
      <w:r w:rsidRPr="00E8353E">
        <w:rPr>
          <w:color w:val="FF0000"/>
          <w:u w:val="single"/>
        </w:rPr>
        <w:t>cofinanțare</w:t>
      </w:r>
      <w:r w:rsidR="004269FB" w:rsidRPr="00E8353E">
        <w:rPr>
          <w:color w:val="FF0000"/>
          <w:u w:val="single"/>
        </w:rPr>
        <w:t xml:space="preserve"> doar </w:t>
      </w:r>
      <w:r w:rsidRPr="00E8353E">
        <w:rPr>
          <w:color w:val="FF0000"/>
          <w:u w:val="single"/>
        </w:rPr>
        <w:t>valoarea</w:t>
      </w:r>
      <w:r w:rsidR="00053DB6">
        <w:rPr>
          <w:color w:val="FF0000"/>
          <w:u w:val="single"/>
        </w:rPr>
        <w:t xml:space="preserve"> aportului î</w:t>
      </w:r>
      <w:r w:rsidR="004269FB" w:rsidRPr="00E8353E">
        <w:rPr>
          <w:color w:val="FF0000"/>
          <w:u w:val="single"/>
        </w:rPr>
        <w:t xml:space="preserve">n numerar la capital care </w:t>
      </w:r>
      <w:r w:rsidRPr="00E8353E">
        <w:rPr>
          <w:color w:val="FF0000"/>
          <w:u w:val="single"/>
        </w:rPr>
        <w:t>depășește</w:t>
      </w:r>
      <w:r w:rsidR="004269FB" w:rsidRPr="00E8353E">
        <w:rPr>
          <w:color w:val="FF0000"/>
          <w:u w:val="single"/>
        </w:rPr>
        <w:t xml:space="preserve"> plafonul minim obligatoriu (200 lei pentru SRL)</w:t>
      </w:r>
    </w:p>
    <w:p w:rsidR="004269FB" w:rsidRPr="00E8353E" w:rsidRDefault="004269FB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u w:val="single"/>
        </w:rPr>
      </w:pPr>
      <w:r w:rsidRPr="00E8353E">
        <w:t xml:space="preserve">NOTĂ: </w:t>
      </w:r>
      <w:r w:rsidRPr="00E8353E">
        <w:rPr>
          <w:b/>
          <w:u w:val="single"/>
        </w:rPr>
        <w:t>V</w:t>
      </w:r>
      <w:r w:rsidR="00FA1AE6" w:rsidRPr="00E8353E">
        <w:rPr>
          <w:b/>
          <w:u w:val="single"/>
        </w:rPr>
        <w:t>ă</w:t>
      </w:r>
      <w:r w:rsidRPr="00E8353E">
        <w:rPr>
          <w:b/>
          <w:u w:val="single"/>
        </w:rPr>
        <w:t xml:space="preserve"> rug</w:t>
      </w:r>
      <w:r w:rsidR="00FA1AE6" w:rsidRPr="00E8353E">
        <w:rPr>
          <w:b/>
          <w:u w:val="single"/>
        </w:rPr>
        <w:t>ă</w:t>
      </w:r>
      <w:r w:rsidR="00053DB6">
        <w:rPr>
          <w:b/>
          <w:u w:val="single"/>
        </w:rPr>
        <w:t>m să</w:t>
      </w:r>
      <w:r w:rsidRPr="00E8353E">
        <w:rPr>
          <w:b/>
          <w:u w:val="single"/>
        </w:rPr>
        <w:t xml:space="preserve"> </w:t>
      </w:r>
      <w:r w:rsidR="00C81756" w:rsidRPr="00E8353E">
        <w:rPr>
          <w:b/>
          <w:u w:val="single"/>
        </w:rPr>
        <w:t>completați</w:t>
      </w:r>
      <w:r w:rsidRPr="00E8353E">
        <w:rPr>
          <w:b/>
          <w:u w:val="single"/>
        </w:rPr>
        <w:t xml:space="preserve"> doa</w:t>
      </w:r>
      <w:r w:rsidR="00FA1AE6" w:rsidRPr="00E8353E">
        <w:rPr>
          <w:b/>
          <w:u w:val="single"/>
        </w:rPr>
        <w:t>r în cazul î</w:t>
      </w:r>
      <w:r w:rsidRPr="00E8353E">
        <w:rPr>
          <w:b/>
          <w:u w:val="single"/>
        </w:rPr>
        <w:t>n ca</w:t>
      </w:r>
      <w:r w:rsidR="00FA1AE6" w:rsidRPr="00E8353E">
        <w:rPr>
          <w:b/>
          <w:u w:val="single"/>
        </w:rPr>
        <w:t>re bunurile respective (mobile ș</w:t>
      </w:r>
      <w:r w:rsidRPr="00E8353E">
        <w:rPr>
          <w:b/>
          <w:u w:val="single"/>
        </w:rPr>
        <w:t>i/sa</w:t>
      </w:r>
      <w:r w:rsidR="00FA1AE6" w:rsidRPr="00E8353E">
        <w:rPr>
          <w:b/>
          <w:u w:val="single"/>
        </w:rPr>
        <w:t>u imobile) vor constitui aport în natura al participantului ș</w:t>
      </w:r>
      <w:r w:rsidRPr="00E8353E">
        <w:rPr>
          <w:b/>
          <w:u w:val="single"/>
        </w:rPr>
        <w:t xml:space="preserve">i/sau </w:t>
      </w:r>
      <w:r w:rsidR="00C81756" w:rsidRPr="00E8353E">
        <w:rPr>
          <w:b/>
          <w:u w:val="single"/>
        </w:rPr>
        <w:t>acționarilor</w:t>
      </w:r>
      <w:r w:rsidRPr="00E8353E">
        <w:rPr>
          <w:b/>
          <w:u w:val="single"/>
        </w:rPr>
        <w:t xml:space="preserve"> conform </w:t>
      </w:r>
      <w:r w:rsidR="00C81756" w:rsidRPr="00E8353E">
        <w:rPr>
          <w:b/>
          <w:u w:val="single"/>
        </w:rPr>
        <w:t>acționariatului</w:t>
      </w:r>
      <w:r w:rsidRPr="00E8353E">
        <w:rPr>
          <w:b/>
          <w:u w:val="single"/>
        </w:rPr>
        <w:t xml:space="preserve"> descris </w:t>
      </w:r>
      <w:r w:rsidRPr="00E8353E">
        <w:rPr>
          <w:b/>
          <w:u w:val="single"/>
        </w:rPr>
        <w:lastRenderedPageBreak/>
        <w:t xml:space="preserve">mai sus la constituirea </w:t>
      </w:r>
      <w:r w:rsidR="00C81756" w:rsidRPr="00E8353E">
        <w:rPr>
          <w:b/>
          <w:u w:val="single"/>
        </w:rPr>
        <w:t>întreprinderii</w:t>
      </w:r>
      <w:r w:rsidRPr="00E8353E">
        <w:rPr>
          <w:b/>
          <w:u w:val="single"/>
        </w:rPr>
        <w:t xml:space="preserve"> sau vor fi </w:t>
      </w:r>
      <w:r w:rsidR="00C81756" w:rsidRPr="00E8353E">
        <w:rPr>
          <w:b/>
          <w:u w:val="single"/>
        </w:rPr>
        <w:t>achiziționate</w:t>
      </w:r>
      <w:r w:rsidRPr="00E8353E">
        <w:rPr>
          <w:b/>
          <w:u w:val="single"/>
        </w:rPr>
        <w:t xml:space="preserve"> de </w:t>
      </w:r>
      <w:r w:rsidR="00C81756" w:rsidRPr="00E8353E">
        <w:rPr>
          <w:b/>
          <w:u w:val="single"/>
        </w:rPr>
        <w:t>către</w:t>
      </w:r>
      <w:r w:rsidRPr="00E8353E">
        <w:rPr>
          <w:b/>
          <w:u w:val="single"/>
        </w:rPr>
        <w:t xml:space="preserve"> întreprindere din a</w:t>
      </w:r>
      <w:r w:rsidR="00FA1AE6" w:rsidRPr="00E8353E">
        <w:rPr>
          <w:b/>
          <w:u w:val="single"/>
        </w:rPr>
        <w:t>portul î</w:t>
      </w:r>
      <w:r w:rsidRPr="00E8353E">
        <w:rPr>
          <w:b/>
          <w:u w:val="single"/>
        </w:rPr>
        <w:t>n numerar la capit</w:t>
      </w:r>
      <w:r w:rsidR="00FA1AE6" w:rsidRPr="00E8353E">
        <w:rPr>
          <w:b/>
          <w:u w:val="single"/>
        </w:rPr>
        <w:t>atul social al participantului ș</w:t>
      </w:r>
      <w:r w:rsidRPr="00E8353E">
        <w:rPr>
          <w:b/>
          <w:u w:val="single"/>
        </w:rPr>
        <w:t xml:space="preserve">i/sau </w:t>
      </w:r>
      <w:r w:rsidR="00C81756" w:rsidRPr="00E8353E">
        <w:rPr>
          <w:b/>
          <w:u w:val="single"/>
        </w:rPr>
        <w:t>acționarilor</w:t>
      </w:r>
      <w:r w:rsidRPr="00E8353E">
        <w:rPr>
          <w:b/>
          <w:u w:val="single"/>
        </w:rPr>
        <w:t xml:space="preserve"> conform </w:t>
      </w:r>
      <w:r w:rsidR="00C81756" w:rsidRPr="00E8353E">
        <w:rPr>
          <w:b/>
          <w:u w:val="single"/>
        </w:rPr>
        <w:t>acționariatului</w:t>
      </w:r>
      <w:r w:rsidRPr="00E8353E">
        <w:rPr>
          <w:b/>
          <w:u w:val="single"/>
        </w:rPr>
        <w:t xml:space="preserve"> descris mai sus.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FA1AE6" w:rsidP="00D163AC">
      <w:pPr>
        <w:rPr>
          <w:rFonts w:cs="Arial"/>
          <w:color w:val="FF0000"/>
          <w:sz w:val="20"/>
          <w:szCs w:val="20"/>
          <w:u w:val="single"/>
          <w:shd w:val="clear" w:color="auto" w:fill="FFFFFF"/>
        </w:rPr>
      </w:pPr>
      <w:r w:rsidRPr="00E8353E">
        <w:rPr>
          <w:color w:val="FF0000"/>
          <w:u w:val="single"/>
        </w:rPr>
        <w:t>Î</w:t>
      </w:r>
      <w:r w:rsidR="00D163AC" w:rsidRPr="00E8353E">
        <w:rPr>
          <w:color w:val="FF0000"/>
          <w:u w:val="single"/>
        </w:rPr>
        <w:t xml:space="preserve">n cazul in care planul de afaceri va fi selectat pentru </w:t>
      </w:r>
      <w:r w:rsidR="00C81756" w:rsidRPr="00E8353E">
        <w:rPr>
          <w:color w:val="FF0000"/>
          <w:u w:val="single"/>
        </w:rPr>
        <w:t>finanțare</w:t>
      </w:r>
      <w:r w:rsidR="00D163AC" w:rsidRPr="00E8353E">
        <w:rPr>
          <w:color w:val="FF0000"/>
          <w:u w:val="single"/>
        </w:rPr>
        <w:t xml:space="preserve">, </w:t>
      </w:r>
      <w:r w:rsidR="00C81756" w:rsidRPr="00E8353E">
        <w:rPr>
          <w:color w:val="FF0000"/>
          <w:u w:val="single"/>
        </w:rPr>
        <w:t>înaintea</w:t>
      </w:r>
      <w:r w:rsidR="00D163AC" w:rsidRPr="00E8353E">
        <w:rPr>
          <w:color w:val="FF0000"/>
          <w:u w:val="single"/>
        </w:rPr>
        <w:t xml:space="preserve"> </w:t>
      </w:r>
      <w:r w:rsidR="00C81756" w:rsidRPr="00E8353E">
        <w:rPr>
          <w:color w:val="FF0000"/>
          <w:u w:val="single"/>
        </w:rPr>
        <w:t>încheierii</w:t>
      </w:r>
      <w:r w:rsidR="00D163AC" w:rsidRPr="00E8353E">
        <w:rPr>
          <w:color w:val="FF0000"/>
          <w:u w:val="single"/>
        </w:rPr>
        <w:t xml:space="preserve"> acordului de </w:t>
      </w:r>
      <w:r w:rsidR="00C81756" w:rsidRPr="00E8353E">
        <w:rPr>
          <w:color w:val="FF0000"/>
          <w:u w:val="single"/>
        </w:rPr>
        <w:t>finanțare</w:t>
      </w:r>
      <w:r w:rsidR="00D163AC" w:rsidRPr="00E8353E">
        <w:rPr>
          <w:color w:val="FF0000"/>
          <w:u w:val="single"/>
        </w:rPr>
        <w:t xml:space="preserve">, </w:t>
      </w:r>
      <w:r w:rsidR="00C81756" w:rsidRPr="00E8353E">
        <w:rPr>
          <w:color w:val="FF0000"/>
          <w:u w:val="single"/>
        </w:rPr>
        <w:t>întreprinderea</w:t>
      </w:r>
      <w:r w:rsidR="00D163AC" w:rsidRPr="00E8353E">
        <w:rPr>
          <w:color w:val="FF0000"/>
          <w:u w:val="single"/>
        </w:rPr>
        <w:t xml:space="preserve"> va face dovada ca </w:t>
      </w:r>
      <w:r w:rsidR="00C81756" w:rsidRPr="00E8353E">
        <w:rPr>
          <w:color w:val="FF0000"/>
          <w:u w:val="single"/>
        </w:rPr>
        <w:t>deține</w:t>
      </w:r>
      <w:r w:rsidR="00D163AC" w:rsidRPr="00E8353E">
        <w:rPr>
          <w:color w:val="FF0000"/>
          <w:u w:val="single"/>
        </w:rPr>
        <w:t xml:space="preserve"> dreptul de proprietate asupra tuturor bunurilor respective sau capitalul social </w:t>
      </w:r>
      <w:r w:rsidR="00C81756" w:rsidRPr="00E8353E">
        <w:rPr>
          <w:color w:val="FF0000"/>
          <w:u w:val="single"/>
        </w:rPr>
        <w:t>reprezentând</w:t>
      </w:r>
      <w:r w:rsidR="00D163AC" w:rsidRPr="00E8353E">
        <w:rPr>
          <w:color w:val="FF0000"/>
          <w:u w:val="single"/>
        </w:rPr>
        <w:t xml:space="preserve"> </w:t>
      </w:r>
      <w:r w:rsidR="00D163AC" w:rsidRPr="00E8353E">
        <w:rPr>
          <w:b/>
          <w:color w:val="FF0000"/>
          <w:u w:val="single"/>
        </w:rPr>
        <w:t>aportul</w:t>
      </w:r>
      <w:r w:rsidR="00053DB6">
        <w:rPr>
          <w:b/>
          <w:color w:val="FF0000"/>
          <w:u w:val="single"/>
        </w:rPr>
        <w:t xml:space="preserve"> in numerar al participantului ș</w:t>
      </w:r>
      <w:r w:rsidR="00D163AC" w:rsidRPr="00E8353E">
        <w:rPr>
          <w:b/>
          <w:color w:val="FF0000"/>
          <w:u w:val="single"/>
        </w:rPr>
        <w:t xml:space="preserve">i/sau </w:t>
      </w:r>
      <w:r w:rsidR="00C81756" w:rsidRPr="00E8353E">
        <w:rPr>
          <w:b/>
          <w:color w:val="FF0000"/>
          <w:u w:val="single"/>
        </w:rPr>
        <w:t>acționarilor</w:t>
      </w:r>
      <w:r w:rsidR="00D163AC" w:rsidRPr="00E8353E">
        <w:rPr>
          <w:b/>
          <w:color w:val="FF0000"/>
          <w:u w:val="single"/>
        </w:rPr>
        <w:t xml:space="preserve"> conform </w:t>
      </w:r>
      <w:r w:rsidR="00C81756" w:rsidRPr="00E8353E">
        <w:rPr>
          <w:b/>
          <w:color w:val="FF0000"/>
          <w:u w:val="single"/>
        </w:rPr>
        <w:t>acționariatului</w:t>
      </w:r>
      <w:r w:rsidR="00053DB6">
        <w:rPr>
          <w:b/>
          <w:color w:val="FF0000"/>
          <w:u w:val="single"/>
        </w:rPr>
        <w:t xml:space="preserve"> descris mai sus este subscris ș</w:t>
      </w:r>
      <w:r w:rsidR="00D163AC" w:rsidRPr="00E8353E">
        <w:rPr>
          <w:b/>
          <w:color w:val="FF0000"/>
          <w:u w:val="single"/>
        </w:rPr>
        <w:t xml:space="preserve">i </w:t>
      </w:r>
      <w:r w:rsidR="00C81756" w:rsidRPr="00E8353E">
        <w:rPr>
          <w:b/>
          <w:color w:val="FF0000"/>
          <w:u w:val="single"/>
        </w:rPr>
        <w:t>vărsat</w:t>
      </w:r>
      <w:r w:rsidR="00053DB6">
        <w:rPr>
          <w:b/>
          <w:color w:val="FF0000"/>
          <w:u w:val="single"/>
        </w:rPr>
        <w:t xml:space="preserve"> integral ș</w:t>
      </w:r>
      <w:r w:rsidR="00D163AC" w:rsidRPr="00E8353E">
        <w:rPr>
          <w:b/>
          <w:color w:val="FF0000"/>
          <w:u w:val="single"/>
        </w:rPr>
        <w:t xml:space="preserve">i </w:t>
      </w:r>
      <w:r w:rsidR="003E609C" w:rsidRPr="00E8353E">
        <w:rPr>
          <w:b/>
          <w:color w:val="FF0000"/>
          <w:u w:val="single"/>
        </w:rPr>
        <w:t xml:space="preserve">este cel </w:t>
      </w:r>
      <w:r w:rsidR="00C81756" w:rsidRPr="00E8353E">
        <w:rPr>
          <w:b/>
          <w:color w:val="FF0000"/>
          <w:u w:val="single"/>
        </w:rPr>
        <w:t>puțin</w:t>
      </w:r>
      <w:r w:rsidR="00053DB6">
        <w:rPr>
          <w:b/>
          <w:color w:val="FF0000"/>
          <w:u w:val="single"/>
        </w:rPr>
        <w:t xml:space="preserve"> egal cu valoarea declarată</w:t>
      </w:r>
      <w:r w:rsidR="003E609C" w:rsidRPr="00E8353E">
        <w:rPr>
          <w:b/>
          <w:color w:val="FF0000"/>
          <w:u w:val="single"/>
        </w:rPr>
        <w:t xml:space="preserve"> la pct.4.3. </w:t>
      </w:r>
      <w:r w:rsidR="00D163AC" w:rsidRPr="00E8353E">
        <w:rPr>
          <w:color w:val="FF0000"/>
          <w:u w:val="single"/>
        </w:rPr>
        <w:t xml:space="preserve"> </w:t>
      </w:r>
      <w:r w:rsidR="00D163AC" w:rsidRPr="00E8353E">
        <w:rPr>
          <w:rFonts w:cs="Arial"/>
          <w:color w:val="FF0000"/>
          <w:sz w:val="20"/>
          <w:szCs w:val="20"/>
          <w:u w:val="single"/>
          <w:shd w:val="clear" w:color="auto" w:fill="FFFFFF"/>
        </w:rPr>
        <w:t xml:space="preserve">. </w:t>
      </w:r>
    </w:p>
    <w:p w:rsidR="00D163AC" w:rsidRPr="00E8353E" w:rsidRDefault="00D163AC" w:rsidP="00D163AC">
      <w:pPr>
        <w:rPr>
          <w:rFonts w:cs="Arial"/>
          <w:color w:val="000000"/>
          <w:sz w:val="20"/>
          <w:szCs w:val="20"/>
          <w:shd w:val="clear" w:color="auto" w:fill="FFFFFF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5. Analiza </w:t>
      </w:r>
      <w:r w:rsidR="00C81756" w:rsidRPr="00E8353E">
        <w:rPr>
          <w:b/>
        </w:rPr>
        <w:t>pieței</w:t>
      </w:r>
      <w:r w:rsidRPr="00E8353E">
        <w:rPr>
          <w:b/>
        </w:rPr>
        <w:t xml:space="preserve">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tabs>
          <w:tab w:val="left" w:pos="1638"/>
        </w:tabs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5.1.</w:t>
      </w:r>
      <w:r w:rsidRPr="00E8353E">
        <w:t xml:space="preserve"> </w:t>
      </w:r>
      <w:r w:rsidRPr="00E8353E">
        <w:rPr>
          <w:b/>
        </w:rPr>
        <w:t xml:space="preserve">Date privind </w:t>
      </w:r>
      <w:r w:rsidR="00C81756" w:rsidRPr="00E8353E">
        <w:rPr>
          <w:b/>
        </w:rPr>
        <w:t>piața</w:t>
      </w:r>
      <w:r w:rsidRPr="00E8353E">
        <w:rPr>
          <w:b/>
        </w:rPr>
        <w:t xml:space="preserve"> </w:t>
      </w:r>
      <w:r w:rsidR="00C81756" w:rsidRPr="00E8353E">
        <w:rPr>
          <w:b/>
        </w:rPr>
        <w:t>și</w:t>
      </w:r>
      <w:r w:rsidRPr="00E8353E">
        <w:rPr>
          <w:b/>
        </w:rPr>
        <w:t xml:space="preserve"> promovarea produselor/serviciilor: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ind w:left="180"/>
        <w:jc w:val="both"/>
        <w:rPr>
          <w:b/>
        </w:rPr>
      </w:pPr>
      <w:r w:rsidRPr="00E8353E">
        <w:rPr>
          <w:b/>
        </w:rPr>
        <w:t>Produsele: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D163AC" w:rsidRPr="00E8353E" w:rsidRDefault="00D163AC" w:rsidP="00D163AC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 Descrierea exactă a produselor/serviciilor:  </w:t>
      </w:r>
    </w:p>
    <w:p w:rsidR="00D163AC" w:rsidRPr="00E8353E" w:rsidRDefault="00D163AC" w:rsidP="00D163A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8353E">
        <w:t xml:space="preserve">în cazul produselor </w:t>
      </w:r>
      <w:r w:rsidR="00C81756" w:rsidRPr="00E8353E">
        <w:t>prezentați</w:t>
      </w:r>
      <w:r w:rsidRPr="00E8353E">
        <w:t xml:space="preserve"> o descriere fizică, caracteristici tehnice, </w:t>
      </w:r>
      <w:r w:rsidR="00C81756" w:rsidRPr="00E8353E">
        <w:t>performante</w:t>
      </w:r>
      <w:r w:rsidRPr="00E8353E">
        <w:t xml:space="preserve">, </w:t>
      </w:r>
      <w:r w:rsidR="00C81756" w:rsidRPr="00E8353E">
        <w:t>utilități</w:t>
      </w:r>
      <w:r w:rsidRPr="00E8353E">
        <w:t>, căror nevoi răspund, etc.</w:t>
      </w:r>
    </w:p>
    <w:p w:rsidR="00D163AC" w:rsidRPr="00E8353E" w:rsidRDefault="00D163AC" w:rsidP="00D163A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8353E">
        <w:t xml:space="preserve">în cazul serviciilor, </w:t>
      </w:r>
      <w:r w:rsidR="00C81756" w:rsidRPr="00E8353E">
        <w:t>descrieți</w:t>
      </w:r>
      <w:r w:rsidRPr="00E8353E">
        <w:t xml:space="preserve"> trăsăturile caracteristice ale acestora, în </w:t>
      </w:r>
      <w:r w:rsidR="00C81756" w:rsidRPr="00E8353E">
        <w:t>așa</w:t>
      </w:r>
      <w:r w:rsidRPr="00E8353E">
        <w:t xml:space="preserve"> fel încât să se </w:t>
      </w:r>
      <w:r w:rsidR="00C81756" w:rsidRPr="00E8353E">
        <w:t>înțeleagă</w:t>
      </w:r>
      <w:r w:rsidRPr="00E8353E">
        <w:t xml:space="preserve"> la ce servesc serviciile prestate de dvs.</w:t>
      </w:r>
    </w:p>
    <w:p w:rsidR="00D163AC" w:rsidRPr="00E8353E" w:rsidRDefault="00D163AC" w:rsidP="00D163A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8353E">
        <w:t xml:space="preserve">în cazul </w:t>
      </w:r>
      <w:r w:rsidR="00C81756" w:rsidRPr="00E8353E">
        <w:t>comerțului</w:t>
      </w:r>
      <w:r w:rsidRPr="00E8353E">
        <w:t xml:space="preserve">, </w:t>
      </w:r>
      <w:r w:rsidR="00C81756" w:rsidRPr="00E8353E">
        <w:t>precizați</w:t>
      </w:r>
      <w:r w:rsidRPr="00E8353E">
        <w:t xml:space="preserve"> gama de produse ce le </w:t>
      </w:r>
      <w:r w:rsidR="00C81756" w:rsidRPr="00E8353E">
        <w:t>veți</w:t>
      </w:r>
      <w:r w:rsidRPr="00E8353E">
        <w:t xml:space="preserve"> vinde </w:t>
      </w:r>
      <w:r w:rsidR="00C81756" w:rsidRPr="00E8353E">
        <w:t>și</w:t>
      </w:r>
      <w:r w:rsidRPr="00E8353E">
        <w:t xml:space="preserve"> aria de valorificare, dacă vânzarea este cu amănuntul sau cu ridicata </w:t>
      </w:r>
      <w:r w:rsidR="00C81756" w:rsidRPr="00E8353E">
        <w:t>și</w:t>
      </w:r>
      <w:r w:rsidRPr="00E8353E">
        <w:t xml:space="preserve"> dacă </w:t>
      </w:r>
      <w:r w:rsidR="00C81756" w:rsidRPr="00E8353E">
        <w:t>veți</w:t>
      </w:r>
      <w:r w:rsidRPr="00E8353E">
        <w:t xml:space="preserve"> furniza servicii specifice (post vânzare, transport, </w:t>
      </w:r>
      <w:r w:rsidR="00C81756" w:rsidRPr="00E8353E">
        <w:t>garanție</w:t>
      </w:r>
      <w:r w:rsidRPr="00E8353E">
        <w:t xml:space="preserve">, </w:t>
      </w:r>
      <w:r w:rsidR="00C81756" w:rsidRPr="00E8353E">
        <w:t>reparații</w:t>
      </w:r>
      <w:r w:rsidRPr="00E8353E">
        <w:t xml:space="preserve"> etc);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</w:pPr>
    </w:p>
    <w:p w:rsidR="00D163AC" w:rsidRPr="00E8353E" w:rsidRDefault="00D163AC" w:rsidP="00D163AC">
      <w:pPr>
        <w:tabs>
          <w:tab w:val="left" w:pos="1080"/>
        </w:tabs>
        <w:autoSpaceDE w:val="0"/>
        <w:autoSpaceDN w:val="0"/>
        <w:adjustRightInd w:val="0"/>
        <w:ind w:left="360"/>
        <w:jc w:val="both"/>
      </w:pPr>
      <w:r w:rsidRPr="00E8353E">
        <w:rPr>
          <w:b/>
        </w:rPr>
        <w:t xml:space="preserve">  Parametrii economici ai produselor/serviciilor </w:t>
      </w:r>
      <w:r w:rsidRPr="00E8353E">
        <w:t xml:space="preserve">(cost unitar, </w:t>
      </w:r>
      <w:r w:rsidR="00C81756" w:rsidRPr="00E8353E">
        <w:t>preț</w:t>
      </w:r>
      <w:r w:rsidRPr="00E8353E">
        <w:t xml:space="preserve"> vânzare unitar, adaos comercial, taxe, comisioane, marja importatorului etc).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  Segmentul de </w:t>
      </w:r>
      <w:r w:rsidR="00C81756" w:rsidRPr="00E8353E">
        <w:rPr>
          <w:b/>
        </w:rPr>
        <w:t>piață</w:t>
      </w:r>
      <w:r w:rsidRPr="00E8353E">
        <w:rPr>
          <w:b/>
        </w:rPr>
        <w:t xml:space="preserve">: </w:t>
      </w:r>
    </w:p>
    <w:p w:rsidR="00D163AC" w:rsidRPr="00E8353E" w:rsidRDefault="00C81756" w:rsidP="00D163AC">
      <w:pPr>
        <w:autoSpaceDE w:val="0"/>
        <w:autoSpaceDN w:val="0"/>
        <w:adjustRightInd w:val="0"/>
        <w:ind w:left="142"/>
        <w:jc w:val="both"/>
      </w:pPr>
      <w:r w:rsidRPr="00E8353E">
        <w:rPr>
          <w:b/>
        </w:rPr>
        <w:t>Definiți</w:t>
      </w:r>
      <w:r w:rsidR="00D163AC" w:rsidRPr="00E8353E">
        <w:rPr>
          <w:b/>
        </w:rPr>
        <w:t xml:space="preserve"> </w:t>
      </w:r>
      <w:r w:rsidRPr="00E8353E">
        <w:rPr>
          <w:b/>
        </w:rPr>
        <w:t>piața</w:t>
      </w:r>
      <w:r w:rsidR="00D163AC" w:rsidRPr="00E8353E">
        <w:rPr>
          <w:b/>
        </w:rPr>
        <w:t xml:space="preserve"> dumneavoastră </w:t>
      </w:r>
      <w:r w:rsidR="00D163AC" w:rsidRPr="00E8353E">
        <w:t>(</w:t>
      </w:r>
      <w:r w:rsidRPr="00E8353E">
        <w:t>prezentați</w:t>
      </w:r>
      <w:r w:rsidR="00D163AC" w:rsidRPr="00E8353E">
        <w:t xml:space="preserve"> caracteristicile specifice ale segmentului dumneavoastră de </w:t>
      </w:r>
      <w:r w:rsidRPr="00E8353E">
        <w:t>piață</w:t>
      </w:r>
      <w:r w:rsidR="00D163AC" w:rsidRPr="00E8353E">
        <w:t xml:space="preserve">, căror nevoi se adresează: de ex. </w:t>
      </w:r>
      <w:r w:rsidRPr="00E8353E">
        <w:lastRenderedPageBreak/>
        <w:t>alimentație</w:t>
      </w:r>
      <w:r w:rsidR="00D163AC" w:rsidRPr="00E8353E">
        <w:t xml:space="preserve">, </w:t>
      </w:r>
      <w:r w:rsidRPr="00E8353E">
        <w:t>vestimentație</w:t>
      </w:r>
      <w:r w:rsidR="00D163AC" w:rsidRPr="00E8353E">
        <w:t xml:space="preserve">, it, auto, </w:t>
      </w:r>
      <w:r w:rsidRPr="00E8353E">
        <w:t>sănătate</w:t>
      </w:r>
      <w:r w:rsidR="00D163AC" w:rsidRPr="00E8353E">
        <w:t>, turism etc., conform domeniilor eligibile)</w:t>
      </w:r>
    </w:p>
    <w:p w:rsidR="00D163AC" w:rsidRPr="00E8353E" w:rsidRDefault="00D163AC" w:rsidP="00D163AC">
      <w:pPr>
        <w:autoSpaceDE w:val="0"/>
        <w:autoSpaceDN w:val="0"/>
        <w:adjustRightInd w:val="0"/>
        <w:ind w:left="142"/>
        <w:jc w:val="both"/>
      </w:pPr>
      <w:r w:rsidRPr="00E8353E">
        <w:rPr>
          <w:b/>
        </w:rPr>
        <w:t xml:space="preserve">Localizarea </w:t>
      </w:r>
      <w:r w:rsidR="00C81756" w:rsidRPr="00E8353E">
        <w:rPr>
          <w:b/>
        </w:rPr>
        <w:t>pieței</w:t>
      </w:r>
      <w:r w:rsidRPr="00E8353E">
        <w:rPr>
          <w:b/>
        </w:rPr>
        <w:t xml:space="preserve"> dumneavoastră </w:t>
      </w:r>
      <w:r w:rsidRPr="00E8353E">
        <w:t xml:space="preserve">( se va preciza amplasarea </w:t>
      </w:r>
      <w:r w:rsidR="00C81756" w:rsidRPr="00E8353E">
        <w:t>pieței</w:t>
      </w:r>
      <w:r w:rsidRPr="00E8353E">
        <w:t xml:space="preserve"> – locală, regională, </w:t>
      </w:r>
      <w:r w:rsidR="00C81756" w:rsidRPr="00E8353E">
        <w:t>națională</w:t>
      </w:r>
      <w:r w:rsidRPr="00E8353E">
        <w:t xml:space="preserve">, </w:t>
      </w:r>
      <w:r w:rsidR="00C81756" w:rsidRPr="00E8353E">
        <w:t>internațională</w:t>
      </w:r>
      <w:r w:rsidRPr="00E8353E">
        <w:t xml:space="preserve"> etc – cu detalii):</w:t>
      </w:r>
    </w:p>
    <w:p w:rsidR="00D163AC" w:rsidRPr="00E8353E" w:rsidRDefault="00C81756" w:rsidP="00D163AC">
      <w:pPr>
        <w:autoSpaceDE w:val="0"/>
        <w:autoSpaceDN w:val="0"/>
        <w:adjustRightInd w:val="0"/>
        <w:ind w:left="142"/>
        <w:jc w:val="both"/>
      </w:pPr>
      <w:r w:rsidRPr="00E8353E">
        <w:rPr>
          <w:b/>
        </w:rPr>
        <w:t>Tendințele</w:t>
      </w:r>
      <w:r w:rsidR="00D163AC" w:rsidRPr="00E8353E">
        <w:rPr>
          <w:b/>
        </w:rPr>
        <w:t xml:space="preserve"> actuale ale </w:t>
      </w:r>
      <w:r w:rsidRPr="00E8353E">
        <w:rPr>
          <w:b/>
        </w:rPr>
        <w:t>pieței</w:t>
      </w:r>
      <w:r w:rsidR="00D163AC" w:rsidRPr="00E8353E">
        <w:rPr>
          <w:b/>
        </w:rPr>
        <w:t xml:space="preserve"> </w:t>
      </w:r>
      <w:r w:rsidR="00D163AC" w:rsidRPr="00E8353E">
        <w:t xml:space="preserve">(care sunt </w:t>
      </w:r>
      <w:r w:rsidRPr="00E8353E">
        <w:t>tendințele</w:t>
      </w:r>
      <w:r w:rsidR="00D163AC" w:rsidRPr="00E8353E">
        <w:t xml:space="preserve"> actuale ale </w:t>
      </w:r>
      <w:r w:rsidRPr="00E8353E">
        <w:t>pieței</w:t>
      </w:r>
      <w:r w:rsidR="00D163AC" w:rsidRPr="00E8353E">
        <w:t xml:space="preserve"> produsului/serviciului/</w:t>
      </w:r>
      <w:r w:rsidRPr="00E8353E">
        <w:t>comerțului</w:t>
      </w:r>
      <w:r w:rsidR="00D163AC" w:rsidRPr="00E8353E">
        <w:t xml:space="preserve"> dumneavoastră – declin, stagnare, progres lent, expansiune rapidă): </w:t>
      </w:r>
    </w:p>
    <w:p w:rsidR="00D163AC" w:rsidRPr="00E8353E" w:rsidRDefault="00D163AC" w:rsidP="00D163AC">
      <w:pPr>
        <w:autoSpaceDE w:val="0"/>
        <w:autoSpaceDN w:val="0"/>
        <w:adjustRightInd w:val="0"/>
        <w:ind w:left="142"/>
        <w:jc w:val="both"/>
      </w:pPr>
      <w:r w:rsidRPr="00E8353E">
        <w:rPr>
          <w:b/>
        </w:rPr>
        <w:t xml:space="preserve">Caracteristici ale cererii pentru produsul/serviciul dvs. </w:t>
      </w:r>
      <w:r w:rsidRPr="00E8353E">
        <w:t xml:space="preserve">(cerere zilnică, anuală, de sezon, </w:t>
      </w:r>
      <w:r w:rsidR="00C81756" w:rsidRPr="00E8353E">
        <w:t>evoluția</w:t>
      </w:r>
      <w:r w:rsidRPr="00E8353E">
        <w:t xml:space="preserve"> în ultimii ani </w:t>
      </w:r>
      <w:r w:rsidR="00C81756" w:rsidRPr="00E8353E">
        <w:t>și</w:t>
      </w:r>
      <w:r w:rsidRPr="00E8353E">
        <w:t xml:space="preserve"> cea previzibilă):     </w:t>
      </w:r>
    </w:p>
    <w:p w:rsidR="00D163AC" w:rsidRPr="00E8353E" w:rsidRDefault="00D163AC" w:rsidP="00D163AC">
      <w:pPr>
        <w:autoSpaceDE w:val="0"/>
        <w:autoSpaceDN w:val="0"/>
        <w:adjustRightInd w:val="0"/>
        <w:ind w:left="187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187"/>
        <w:jc w:val="both"/>
        <w:rPr>
          <w:b/>
        </w:rPr>
      </w:pPr>
      <w:r w:rsidRPr="00E8353E">
        <w:rPr>
          <w:b/>
        </w:rPr>
        <w:t xml:space="preserve">Ipoteze </w:t>
      </w:r>
      <w:r w:rsidR="00C81756" w:rsidRPr="00E8353E">
        <w:rPr>
          <w:b/>
        </w:rPr>
        <w:t>și</w:t>
      </w:r>
      <w:r w:rsidRPr="00E8353E">
        <w:rPr>
          <w:b/>
        </w:rPr>
        <w:t xml:space="preserve"> riscuri majore:</w:t>
      </w:r>
    </w:p>
    <w:p w:rsidR="00D163AC" w:rsidRPr="00E8353E" w:rsidRDefault="00D163AC" w:rsidP="00D163AC">
      <w:pPr>
        <w:autoSpaceDE w:val="0"/>
        <w:autoSpaceDN w:val="0"/>
        <w:adjustRightInd w:val="0"/>
        <w:ind w:left="142" w:firstLine="38"/>
        <w:jc w:val="both"/>
        <w:rPr>
          <w:b/>
        </w:rPr>
      </w:pPr>
      <w:r w:rsidRPr="00E8353E">
        <w:rPr>
          <w:b/>
        </w:rPr>
        <w:t>Ipoteze majore:</w:t>
      </w:r>
    </w:p>
    <w:p w:rsidR="00D163AC" w:rsidRPr="00E8353E" w:rsidRDefault="00D163AC" w:rsidP="00D163AC">
      <w:pPr>
        <w:tabs>
          <w:tab w:val="left" w:pos="720"/>
        </w:tabs>
        <w:autoSpaceDE w:val="0"/>
        <w:autoSpaceDN w:val="0"/>
        <w:adjustRightInd w:val="0"/>
        <w:ind w:left="180"/>
        <w:jc w:val="both"/>
      </w:pPr>
      <w:r w:rsidRPr="00E8353E">
        <w:tab/>
        <w:t xml:space="preserve">- riscuri de </w:t>
      </w:r>
      <w:r w:rsidR="00C81756" w:rsidRPr="00E8353E">
        <w:t>piață</w:t>
      </w:r>
    </w:p>
    <w:p w:rsidR="00D163AC" w:rsidRPr="00E8353E" w:rsidRDefault="00D163AC" w:rsidP="00D163AC">
      <w:pPr>
        <w:tabs>
          <w:tab w:val="left" w:pos="720"/>
        </w:tabs>
        <w:autoSpaceDE w:val="0"/>
        <w:autoSpaceDN w:val="0"/>
        <w:adjustRightInd w:val="0"/>
        <w:ind w:left="180"/>
        <w:jc w:val="both"/>
      </w:pPr>
      <w:r w:rsidRPr="00E8353E">
        <w:tab/>
        <w:t>- riscuri financiare</w:t>
      </w:r>
    </w:p>
    <w:p w:rsidR="00D163AC" w:rsidRPr="00E8353E" w:rsidRDefault="00D163AC" w:rsidP="00D163AC">
      <w:pPr>
        <w:tabs>
          <w:tab w:val="left" w:pos="720"/>
        </w:tabs>
        <w:autoSpaceDE w:val="0"/>
        <w:autoSpaceDN w:val="0"/>
        <w:adjustRightInd w:val="0"/>
        <w:ind w:left="180"/>
        <w:jc w:val="both"/>
      </w:pPr>
      <w:r w:rsidRPr="00E8353E">
        <w:tab/>
        <w:t>- riscuri legislative</w:t>
      </w:r>
    </w:p>
    <w:p w:rsidR="00D163AC" w:rsidRPr="00E8353E" w:rsidRDefault="00C81756" w:rsidP="00D163AC">
      <w:pPr>
        <w:numPr>
          <w:ilvl w:val="1"/>
          <w:numId w:val="21"/>
        </w:numPr>
        <w:tabs>
          <w:tab w:val="num" w:pos="180"/>
        </w:tabs>
        <w:autoSpaceDE w:val="0"/>
        <w:autoSpaceDN w:val="0"/>
        <w:adjustRightInd w:val="0"/>
        <w:ind w:left="720" w:hanging="540"/>
        <w:jc w:val="both"/>
        <w:rPr>
          <w:b/>
        </w:rPr>
      </w:pPr>
      <w:r w:rsidRPr="00E8353E">
        <w:rPr>
          <w:b/>
        </w:rPr>
        <w:t>Prezentați</w:t>
      </w:r>
      <w:r w:rsidR="00D163AC" w:rsidRPr="00E8353E">
        <w:rPr>
          <w:b/>
        </w:rPr>
        <w:t xml:space="preserve"> </w:t>
      </w:r>
      <w:r w:rsidRPr="00E8353E">
        <w:rPr>
          <w:b/>
        </w:rPr>
        <w:t>modalitățile</w:t>
      </w:r>
      <w:r w:rsidR="00D163AC" w:rsidRPr="00E8353E">
        <w:rPr>
          <w:b/>
        </w:rPr>
        <w:t xml:space="preserve"> de minimizare a riscurilor</w:t>
      </w:r>
    </w:p>
    <w:p w:rsidR="00D163AC" w:rsidRPr="00E8353E" w:rsidRDefault="00D163AC" w:rsidP="00D163AC">
      <w:pPr>
        <w:numPr>
          <w:ilvl w:val="1"/>
          <w:numId w:val="21"/>
        </w:numPr>
        <w:tabs>
          <w:tab w:val="num" w:pos="180"/>
        </w:tabs>
        <w:autoSpaceDE w:val="0"/>
        <w:autoSpaceDN w:val="0"/>
        <w:adjustRightInd w:val="0"/>
        <w:ind w:left="720" w:hanging="54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Clienți</w:t>
      </w:r>
      <w:r w:rsidR="00D163AC" w:rsidRPr="00E8353E">
        <w:rPr>
          <w:b/>
        </w:rPr>
        <w:t xml:space="preserve"> </w:t>
      </w:r>
      <w:r w:rsidRPr="00E8353E">
        <w:rPr>
          <w:b/>
        </w:rPr>
        <w:t>potențiali</w:t>
      </w:r>
      <w:r w:rsidR="00D163AC" w:rsidRPr="00E8353E">
        <w:rPr>
          <w:b/>
        </w:rPr>
        <w:t xml:space="preserve">: </w:t>
      </w:r>
    </w:p>
    <w:p w:rsidR="00D163AC" w:rsidRPr="00E8353E" w:rsidRDefault="00C81756" w:rsidP="00D163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8353E">
        <w:rPr>
          <w:sz w:val="22"/>
          <w:szCs w:val="22"/>
        </w:rPr>
        <w:t>Descrieți</w:t>
      </w:r>
      <w:r w:rsidR="00D163AC" w:rsidRPr="00E8353E">
        <w:rPr>
          <w:sz w:val="22"/>
          <w:szCs w:val="22"/>
        </w:rPr>
        <w:t xml:space="preserve"> ce strategie de marketing </w:t>
      </w:r>
      <w:r w:rsidRPr="00E8353E">
        <w:rPr>
          <w:sz w:val="22"/>
          <w:szCs w:val="22"/>
        </w:rPr>
        <w:t>ați</w:t>
      </w:r>
      <w:r w:rsidR="00D163AC" w:rsidRPr="00E8353E">
        <w:rPr>
          <w:sz w:val="22"/>
          <w:szCs w:val="22"/>
        </w:rPr>
        <w:t xml:space="preserve"> gândit să </w:t>
      </w:r>
      <w:r w:rsidRPr="00E8353E">
        <w:rPr>
          <w:sz w:val="22"/>
          <w:szCs w:val="22"/>
        </w:rPr>
        <w:t>aplicați</w:t>
      </w:r>
      <w:r w:rsidR="00D163AC" w:rsidRPr="00E8353E">
        <w:rPr>
          <w:sz w:val="22"/>
          <w:szCs w:val="22"/>
        </w:rPr>
        <w:t xml:space="preserve">, cum </w:t>
      </w:r>
      <w:r w:rsidRPr="00E8353E">
        <w:rPr>
          <w:sz w:val="22"/>
          <w:szCs w:val="22"/>
        </w:rPr>
        <w:t>ați</w:t>
      </w:r>
      <w:r w:rsidR="00D163AC" w:rsidRPr="00E8353E">
        <w:rPr>
          <w:sz w:val="22"/>
          <w:szCs w:val="22"/>
        </w:rPr>
        <w:t xml:space="preserve"> identificat </w:t>
      </w:r>
      <w:r w:rsidRPr="00E8353E">
        <w:rPr>
          <w:sz w:val="22"/>
          <w:szCs w:val="22"/>
        </w:rPr>
        <w:t>clienții</w:t>
      </w:r>
      <w:r w:rsidR="00D163AC" w:rsidRPr="00E8353E">
        <w:rPr>
          <w:sz w:val="22"/>
          <w:szCs w:val="22"/>
        </w:rPr>
        <w:t xml:space="preserve"> </w:t>
      </w:r>
      <w:r w:rsidRPr="00E8353E">
        <w:rPr>
          <w:sz w:val="22"/>
          <w:szCs w:val="22"/>
        </w:rPr>
        <w:t>potențiali</w:t>
      </w:r>
      <w:r w:rsidR="00D163AC" w:rsidRPr="00E8353E">
        <w:rPr>
          <w:sz w:val="22"/>
          <w:szCs w:val="22"/>
        </w:rPr>
        <w:t xml:space="preserve">, cum </w:t>
      </w:r>
      <w:r w:rsidRPr="00E8353E">
        <w:rPr>
          <w:sz w:val="22"/>
          <w:szCs w:val="22"/>
        </w:rPr>
        <w:t>veți</w:t>
      </w:r>
      <w:r w:rsidR="00D163AC" w:rsidRPr="00E8353E">
        <w:rPr>
          <w:sz w:val="22"/>
          <w:szCs w:val="22"/>
        </w:rPr>
        <w:t xml:space="preserve"> extinde </w:t>
      </w:r>
      <w:r w:rsidRPr="00E8353E">
        <w:rPr>
          <w:sz w:val="22"/>
          <w:szCs w:val="22"/>
        </w:rPr>
        <w:t>piața</w:t>
      </w:r>
      <w:r w:rsidR="00D163AC" w:rsidRPr="00E8353E">
        <w:rPr>
          <w:sz w:val="22"/>
          <w:szCs w:val="22"/>
        </w:rPr>
        <w:t xml:space="preserve"> sau identifica noi </w:t>
      </w:r>
      <w:r w:rsidRPr="00E8353E">
        <w:rPr>
          <w:sz w:val="22"/>
          <w:szCs w:val="22"/>
        </w:rPr>
        <w:t>piețe</w:t>
      </w:r>
      <w:r w:rsidR="00D163AC" w:rsidRPr="00E8353E">
        <w:rPr>
          <w:sz w:val="22"/>
          <w:szCs w:val="22"/>
        </w:rPr>
        <w:t>, etc.</w:t>
      </w:r>
      <w:r w:rsidR="00D163AC" w:rsidRPr="00E8353E">
        <w:t xml:space="preserve"> </w:t>
      </w:r>
      <w:r w:rsidRPr="00E8353E">
        <w:rPr>
          <w:sz w:val="22"/>
          <w:szCs w:val="22"/>
        </w:rPr>
        <w:t>Descrieți</w:t>
      </w:r>
      <w:r w:rsidR="00D163AC" w:rsidRPr="00E8353E">
        <w:rPr>
          <w:sz w:val="22"/>
          <w:szCs w:val="22"/>
        </w:rPr>
        <w:t xml:space="preserve"> modul de prezentare a produsului/serviciului, forme de prezentare din punct de vedere al </w:t>
      </w:r>
      <w:r w:rsidRPr="00E8353E">
        <w:rPr>
          <w:sz w:val="22"/>
          <w:szCs w:val="22"/>
        </w:rPr>
        <w:t>greutății</w:t>
      </w:r>
      <w:r w:rsidR="00D163AC" w:rsidRPr="00E8353E">
        <w:rPr>
          <w:sz w:val="22"/>
          <w:szCs w:val="22"/>
        </w:rPr>
        <w:t xml:space="preserve">/dimensiunilor, ambalaje, tip de </w:t>
      </w:r>
      <w:r w:rsidRPr="00E8353E">
        <w:rPr>
          <w:sz w:val="22"/>
          <w:szCs w:val="22"/>
        </w:rPr>
        <w:t>garanții</w:t>
      </w:r>
      <w:r w:rsidR="00D163AC" w:rsidRPr="00E8353E">
        <w:rPr>
          <w:sz w:val="22"/>
          <w:szCs w:val="22"/>
        </w:rPr>
        <w:t xml:space="preserve"> </w:t>
      </w:r>
      <w:r w:rsidRPr="00E8353E">
        <w:rPr>
          <w:sz w:val="22"/>
          <w:szCs w:val="22"/>
        </w:rPr>
        <w:t>și</w:t>
      </w:r>
      <w:r w:rsidR="00D163AC" w:rsidRPr="00E8353E">
        <w:rPr>
          <w:sz w:val="22"/>
          <w:szCs w:val="22"/>
        </w:rPr>
        <w:t xml:space="preserve"> servicii prestate, dacă </w:t>
      </w:r>
      <w:r w:rsidRPr="00E8353E">
        <w:rPr>
          <w:sz w:val="22"/>
          <w:szCs w:val="22"/>
        </w:rPr>
        <w:t>aveți</w:t>
      </w:r>
      <w:r w:rsidR="00D163AC" w:rsidRPr="00E8353E">
        <w:rPr>
          <w:sz w:val="22"/>
          <w:szCs w:val="22"/>
        </w:rPr>
        <w:t xml:space="preserve"> un singur produs/serviciu sau mai multe tipuri de produse/servicii etc.)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8353E">
        <w:rPr>
          <w:sz w:val="22"/>
          <w:szCs w:val="22"/>
        </w:rPr>
        <w:t xml:space="preserve">Descrieți clienții potențiali, în </w:t>
      </w:r>
      <w:r w:rsidR="00C81756" w:rsidRPr="00E8353E">
        <w:rPr>
          <w:sz w:val="22"/>
          <w:szCs w:val="22"/>
        </w:rPr>
        <w:t>funcție</w:t>
      </w:r>
      <w:r w:rsidRPr="00E8353E">
        <w:rPr>
          <w:sz w:val="22"/>
          <w:szCs w:val="22"/>
        </w:rPr>
        <w:t xml:space="preserve"> de </w:t>
      </w:r>
      <w:r w:rsidR="00C81756" w:rsidRPr="00E8353E">
        <w:rPr>
          <w:sz w:val="22"/>
          <w:szCs w:val="22"/>
        </w:rPr>
        <w:t>piața</w:t>
      </w:r>
      <w:r w:rsidRPr="00E8353E">
        <w:rPr>
          <w:sz w:val="22"/>
          <w:szCs w:val="22"/>
        </w:rPr>
        <w:t xml:space="preserve"> de </w:t>
      </w:r>
      <w:r w:rsidR="00C81756" w:rsidRPr="00E8353E">
        <w:rPr>
          <w:sz w:val="22"/>
          <w:szCs w:val="22"/>
        </w:rPr>
        <w:t>desfășurare</w:t>
      </w:r>
      <w:r w:rsidRPr="00E8353E">
        <w:rPr>
          <w:sz w:val="22"/>
          <w:szCs w:val="22"/>
        </w:rPr>
        <w:t xml:space="preserve"> (intern, extern), volumul </w:t>
      </w:r>
      <w:r w:rsidR="00C81756" w:rsidRPr="00E8353E">
        <w:rPr>
          <w:sz w:val="22"/>
          <w:szCs w:val="22"/>
        </w:rPr>
        <w:t>vânzărilor</w:t>
      </w:r>
      <w:r w:rsidRPr="00E8353E">
        <w:rPr>
          <w:sz w:val="22"/>
          <w:szCs w:val="22"/>
        </w:rPr>
        <w:t xml:space="preserve">, produse/ grupe de produse, localizarea acestora (județ, regiune, </w:t>
      </w:r>
      <w:r w:rsidR="00C81756" w:rsidRPr="00E8353E">
        <w:rPr>
          <w:sz w:val="22"/>
          <w:szCs w:val="22"/>
        </w:rPr>
        <w:t>țară</w:t>
      </w:r>
      <w:r w:rsidRPr="00E8353E">
        <w:rPr>
          <w:sz w:val="22"/>
          <w:szCs w:val="22"/>
        </w:rPr>
        <w:t xml:space="preserve"> </w:t>
      </w:r>
      <w:r w:rsidR="00C81756" w:rsidRPr="00E8353E">
        <w:rPr>
          <w:sz w:val="22"/>
          <w:szCs w:val="22"/>
        </w:rPr>
        <w:t>și</w:t>
      </w:r>
      <w:r w:rsidRPr="00E8353E">
        <w:rPr>
          <w:sz w:val="22"/>
          <w:szCs w:val="22"/>
        </w:rPr>
        <w:t xml:space="preserve"> </w:t>
      </w:r>
      <w:r w:rsidR="00C81756" w:rsidRPr="00E8353E">
        <w:rPr>
          <w:sz w:val="22"/>
          <w:szCs w:val="22"/>
        </w:rPr>
        <w:t>distanța</w:t>
      </w:r>
      <w:r w:rsidRPr="00E8353E">
        <w:rPr>
          <w:sz w:val="22"/>
          <w:szCs w:val="22"/>
        </w:rPr>
        <w:t xml:space="preserve"> </w:t>
      </w:r>
      <w:r w:rsidR="00C81756" w:rsidRPr="00E8353E">
        <w:rPr>
          <w:sz w:val="22"/>
          <w:szCs w:val="22"/>
        </w:rPr>
        <w:t>fată</w:t>
      </w:r>
      <w:r w:rsidRPr="00E8353E">
        <w:rPr>
          <w:sz w:val="22"/>
          <w:szCs w:val="22"/>
        </w:rPr>
        <w:t xml:space="preserve"> de </w:t>
      </w:r>
      <w:r w:rsidR="00C81756" w:rsidRPr="00E8353E">
        <w:rPr>
          <w:sz w:val="22"/>
          <w:szCs w:val="22"/>
        </w:rPr>
        <w:t>locația</w:t>
      </w:r>
      <w:r w:rsidRPr="00E8353E">
        <w:rPr>
          <w:sz w:val="22"/>
          <w:szCs w:val="22"/>
        </w:rPr>
        <w:t xml:space="preserve"> proiectului). cum </w:t>
      </w:r>
      <w:r w:rsidR="00C81756" w:rsidRPr="00E8353E">
        <w:rPr>
          <w:sz w:val="22"/>
          <w:szCs w:val="22"/>
        </w:rPr>
        <w:t>ați</w:t>
      </w:r>
      <w:r w:rsidRPr="00E8353E">
        <w:rPr>
          <w:sz w:val="22"/>
          <w:szCs w:val="22"/>
        </w:rPr>
        <w:t xml:space="preserve"> identificat </w:t>
      </w:r>
      <w:r w:rsidR="00C81756" w:rsidRPr="00E8353E">
        <w:rPr>
          <w:sz w:val="22"/>
          <w:szCs w:val="22"/>
        </w:rPr>
        <w:t>clienții</w:t>
      </w:r>
      <w:r w:rsidRPr="00E8353E">
        <w:rPr>
          <w:sz w:val="22"/>
          <w:szCs w:val="22"/>
        </w:rPr>
        <w:t xml:space="preserve"> </w:t>
      </w:r>
      <w:r w:rsidR="00C81756" w:rsidRPr="00E8353E">
        <w:rPr>
          <w:sz w:val="22"/>
          <w:szCs w:val="22"/>
        </w:rPr>
        <w:t>potențiali</w:t>
      </w:r>
      <w:r w:rsidRPr="00E8353E">
        <w:rPr>
          <w:sz w:val="22"/>
          <w:szCs w:val="22"/>
        </w:rPr>
        <w:t xml:space="preserve">, cum </w:t>
      </w:r>
      <w:r w:rsidR="00C81756" w:rsidRPr="00E8353E">
        <w:rPr>
          <w:sz w:val="22"/>
          <w:szCs w:val="22"/>
        </w:rPr>
        <w:t>veți</w:t>
      </w:r>
      <w:r w:rsidRPr="00E8353E">
        <w:rPr>
          <w:sz w:val="22"/>
          <w:szCs w:val="22"/>
        </w:rPr>
        <w:t xml:space="preserve"> extinde </w:t>
      </w:r>
      <w:r w:rsidR="00C81756" w:rsidRPr="00E8353E">
        <w:rPr>
          <w:sz w:val="22"/>
          <w:szCs w:val="22"/>
        </w:rPr>
        <w:t>piața</w:t>
      </w:r>
      <w:r w:rsidRPr="00E8353E">
        <w:rPr>
          <w:sz w:val="22"/>
          <w:szCs w:val="22"/>
        </w:rPr>
        <w:t xml:space="preserve"> sau identifica noi </w:t>
      </w:r>
      <w:r w:rsidR="00C81756" w:rsidRPr="00E8353E">
        <w:rPr>
          <w:sz w:val="22"/>
          <w:szCs w:val="22"/>
        </w:rPr>
        <w:t>piețe</w:t>
      </w:r>
      <w:r w:rsidRPr="00E8353E">
        <w:rPr>
          <w:sz w:val="22"/>
          <w:szCs w:val="22"/>
        </w:rPr>
        <w:t xml:space="preserve">, etc.) Care va fi tipul </w:t>
      </w:r>
      <w:r w:rsidR="00C81756" w:rsidRPr="00E8353E">
        <w:rPr>
          <w:sz w:val="22"/>
          <w:szCs w:val="22"/>
        </w:rPr>
        <w:t>clienților</w:t>
      </w:r>
      <w:r w:rsidRPr="00E8353E">
        <w:rPr>
          <w:sz w:val="22"/>
          <w:szCs w:val="22"/>
        </w:rPr>
        <w:t xml:space="preserve"> dumneavoastră (individuali, </w:t>
      </w:r>
      <w:r w:rsidR="00C81756" w:rsidRPr="00E8353E">
        <w:rPr>
          <w:sz w:val="22"/>
          <w:szCs w:val="22"/>
        </w:rPr>
        <w:t>comercianți</w:t>
      </w:r>
      <w:r w:rsidRPr="00E8353E">
        <w:rPr>
          <w:sz w:val="22"/>
          <w:szCs w:val="22"/>
        </w:rPr>
        <w:t xml:space="preserve">, cu ridicată, cu amănuntul, </w:t>
      </w:r>
      <w:r w:rsidR="00C81756" w:rsidRPr="00E8353E">
        <w:rPr>
          <w:sz w:val="22"/>
          <w:szCs w:val="22"/>
        </w:rPr>
        <w:t>societăți</w:t>
      </w:r>
      <w:r w:rsidRPr="00E8353E">
        <w:rPr>
          <w:sz w:val="22"/>
          <w:szCs w:val="22"/>
        </w:rPr>
        <w:t xml:space="preserve"> comerciale, agricultori etc):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8353E">
        <w:rPr>
          <w:b/>
          <w:sz w:val="22"/>
          <w:szCs w:val="22"/>
        </w:rPr>
        <w:t>Anul curent (2015)</w:t>
      </w:r>
    </w:p>
    <w:tbl>
      <w:tblPr>
        <w:tblW w:w="549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2959"/>
        <w:gridCol w:w="1293"/>
        <w:gridCol w:w="1293"/>
        <w:gridCol w:w="1293"/>
        <w:gridCol w:w="1293"/>
        <w:gridCol w:w="740"/>
        <w:gridCol w:w="368"/>
      </w:tblGrid>
      <w:tr w:rsidR="00D163AC" w:rsidRPr="00E8353E" w:rsidTr="003E609C">
        <w:tc>
          <w:tcPr>
            <w:tcW w:w="455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Vânzări pe (principalii) </w:t>
            </w:r>
            <w:r w:rsidR="00C81756" w:rsidRPr="00E8353E">
              <w:rPr>
                <w:b/>
                <w:sz w:val="20"/>
                <w:szCs w:val="20"/>
              </w:rPr>
              <w:t>clienți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2543" w:type="pct"/>
            <w:gridSpan w:val="4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(Grupe de) produse/servicii, LEI</w:t>
            </w:r>
          </w:p>
        </w:tc>
        <w:tc>
          <w:tcPr>
            <w:tcW w:w="546" w:type="pct"/>
            <w:gridSpan w:val="2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Total</w:t>
            </w:r>
          </w:p>
        </w:tc>
      </w:tr>
      <w:tr w:rsidR="00D163AC" w:rsidRPr="00E8353E" w:rsidTr="003E609C">
        <w:tc>
          <w:tcPr>
            <w:tcW w:w="4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1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2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3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4</w:t>
            </w:r>
          </w:p>
        </w:tc>
        <w:tc>
          <w:tcPr>
            <w:tcW w:w="364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%</w:t>
            </w:r>
          </w:p>
        </w:tc>
      </w:tr>
      <w:tr w:rsidR="00D163AC" w:rsidRPr="00E8353E" w:rsidTr="003E609C">
        <w:tc>
          <w:tcPr>
            <w:tcW w:w="455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63AC" w:rsidRPr="00E8353E" w:rsidRDefault="00C81756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Clienți</w:t>
            </w:r>
            <w:r w:rsidR="00D163AC" w:rsidRPr="00E835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1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4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2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rPr>
          <w:trHeight w:val="143"/>
        </w:trPr>
        <w:tc>
          <w:tcPr>
            <w:tcW w:w="4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3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4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….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1911" w:type="pct"/>
            <w:gridSpan w:val="2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 </w:t>
      </w:r>
    </w:p>
    <w:p w:rsidR="00D163AC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0D6FF0" w:rsidRPr="00E8353E" w:rsidRDefault="000D6FF0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8353E">
        <w:rPr>
          <w:b/>
          <w:sz w:val="22"/>
          <w:szCs w:val="22"/>
        </w:rPr>
        <w:t>Anul 2016</w:t>
      </w:r>
    </w:p>
    <w:tbl>
      <w:tblPr>
        <w:tblW w:w="54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2290"/>
        <w:gridCol w:w="1163"/>
        <w:gridCol w:w="1188"/>
        <w:gridCol w:w="1190"/>
        <w:gridCol w:w="1198"/>
        <w:gridCol w:w="804"/>
        <w:gridCol w:w="1054"/>
      </w:tblGrid>
      <w:tr w:rsidR="00D163AC" w:rsidRPr="00E8353E" w:rsidTr="003E609C">
        <w:tc>
          <w:tcPr>
            <w:tcW w:w="555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Vânzări pe (principalii) </w:t>
            </w:r>
            <w:r w:rsidR="00C81756" w:rsidRPr="00E8353E">
              <w:rPr>
                <w:b/>
                <w:sz w:val="20"/>
                <w:szCs w:val="20"/>
              </w:rPr>
              <w:t>clienți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2370" w:type="pct"/>
            <w:gridSpan w:val="4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(Grupe de) produse/servicii, LEI</w:t>
            </w:r>
          </w:p>
        </w:tc>
        <w:tc>
          <w:tcPr>
            <w:tcW w:w="929" w:type="pct"/>
            <w:gridSpan w:val="2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Total</w:t>
            </w:r>
          </w:p>
        </w:tc>
      </w:tr>
      <w:tr w:rsidR="00D163AC" w:rsidRPr="00E8353E" w:rsidTr="003E609C">
        <w:tc>
          <w:tcPr>
            <w:tcW w:w="5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1</w:t>
            </w: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2</w:t>
            </w: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3</w:t>
            </w: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4</w:t>
            </w:r>
          </w:p>
        </w:tc>
        <w:tc>
          <w:tcPr>
            <w:tcW w:w="402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%</w:t>
            </w:r>
          </w:p>
        </w:tc>
      </w:tr>
      <w:tr w:rsidR="00D163AC" w:rsidRPr="00E8353E" w:rsidTr="003E609C">
        <w:tc>
          <w:tcPr>
            <w:tcW w:w="555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63AC" w:rsidRPr="00E8353E" w:rsidRDefault="00C81756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Clienți</w:t>
            </w:r>
            <w:r w:rsidR="00D163AC" w:rsidRPr="00E835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1</w:t>
            </w: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2</w:t>
            </w: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3</w:t>
            </w: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……</w:t>
            </w: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1701" w:type="pct"/>
            <w:gridSpan w:val="2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8353E">
        <w:rPr>
          <w:b/>
          <w:sz w:val="22"/>
          <w:szCs w:val="22"/>
        </w:rPr>
        <w:t>Anul  2017</w:t>
      </w:r>
    </w:p>
    <w:tbl>
      <w:tblPr>
        <w:tblW w:w="52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2288"/>
        <w:gridCol w:w="1164"/>
        <w:gridCol w:w="1189"/>
        <w:gridCol w:w="1191"/>
        <w:gridCol w:w="1195"/>
        <w:gridCol w:w="804"/>
        <w:gridCol w:w="790"/>
      </w:tblGrid>
      <w:tr w:rsidR="00D163AC" w:rsidRPr="00E8353E" w:rsidTr="003E609C">
        <w:tc>
          <w:tcPr>
            <w:tcW w:w="570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Vânzări pe (principalii) </w:t>
            </w:r>
            <w:r w:rsidR="00C81756" w:rsidRPr="00E8353E">
              <w:rPr>
                <w:b/>
                <w:sz w:val="20"/>
                <w:szCs w:val="20"/>
              </w:rPr>
              <w:t>clienți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2435" w:type="pct"/>
            <w:gridSpan w:val="4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(Grupe de) produse/servicii, LEI</w:t>
            </w:r>
          </w:p>
        </w:tc>
        <w:tc>
          <w:tcPr>
            <w:tcW w:w="819" w:type="pct"/>
            <w:gridSpan w:val="2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Total</w:t>
            </w:r>
          </w:p>
        </w:tc>
      </w:tr>
      <w:tr w:rsidR="00D163AC" w:rsidRPr="00E8353E" w:rsidTr="003E609C">
        <w:tc>
          <w:tcPr>
            <w:tcW w:w="570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6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1</w:t>
            </w: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2</w:t>
            </w: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3</w:t>
            </w: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4</w:t>
            </w:r>
          </w:p>
        </w:tc>
        <w:tc>
          <w:tcPr>
            <w:tcW w:w="413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%</w:t>
            </w:r>
          </w:p>
        </w:tc>
      </w:tr>
      <w:tr w:rsidR="00D163AC" w:rsidRPr="00E8353E" w:rsidTr="003E609C">
        <w:tc>
          <w:tcPr>
            <w:tcW w:w="570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63AC" w:rsidRPr="00E8353E" w:rsidRDefault="00C81756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Clienți</w:t>
            </w:r>
            <w:r w:rsidR="00D163AC" w:rsidRPr="00E835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1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70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70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3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70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……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1746" w:type="pct"/>
            <w:gridSpan w:val="2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8353E">
        <w:rPr>
          <w:b/>
          <w:sz w:val="22"/>
          <w:szCs w:val="22"/>
        </w:rPr>
        <w:t>Anul  2018</w:t>
      </w:r>
    </w:p>
    <w:tbl>
      <w:tblPr>
        <w:tblW w:w="52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2288"/>
        <w:gridCol w:w="1164"/>
        <w:gridCol w:w="1189"/>
        <w:gridCol w:w="1191"/>
        <w:gridCol w:w="1197"/>
        <w:gridCol w:w="806"/>
        <w:gridCol w:w="788"/>
      </w:tblGrid>
      <w:tr w:rsidR="00D163AC" w:rsidRPr="00E8353E" w:rsidTr="003E609C">
        <w:tc>
          <w:tcPr>
            <w:tcW w:w="569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Vânzări pe (principalii) </w:t>
            </w:r>
            <w:r w:rsidR="00C81756" w:rsidRPr="00E8353E">
              <w:rPr>
                <w:b/>
                <w:sz w:val="20"/>
                <w:szCs w:val="20"/>
              </w:rPr>
              <w:t>clienți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2436" w:type="pct"/>
            <w:gridSpan w:val="4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(Grupe de) produse/servicii, LEI</w:t>
            </w:r>
          </w:p>
        </w:tc>
        <w:tc>
          <w:tcPr>
            <w:tcW w:w="819" w:type="pct"/>
            <w:gridSpan w:val="2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Total</w:t>
            </w:r>
          </w:p>
        </w:tc>
      </w:tr>
      <w:tr w:rsidR="00D163AC" w:rsidRPr="00E8353E" w:rsidTr="003E609C">
        <w:tc>
          <w:tcPr>
            <w:tcW w:w="569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6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1</w:t>
            </w: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2</w:t>
            </w: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3</w:t>
            </w: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4</w:t>
            </w:r>
          </w:p>
        </w:tc>
        <w:tc>
          <w:tcPr>
            <w:tcW w:w="414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%</w:t>
            </w:r>
          </w:p>
        </w:tc>
      </w:tr>
      <w:tr w:rsidR="00D163AC" w:rsidRPr="00E8353E" w:rsidTr="003E609C">
        <w:tc>
          <w:tcPr>
            <w:tcW w:w="569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63AC" w:rsidRPr="00E8353E" w:rsidRDefault="00C81756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Clienți</w:t>
            </w:r>
            <w:r w:rsidR="00D163AC" w:rsidRPr="00E835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1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69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69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3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69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……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1745" w:type="pct"/>
            <w:gridSpan w:val="2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353E">
        <w:rPr>
          <w:sz w:val="20"/>
          <w:szCs w:val="20"/>
        </w:rPr>
        <w:t xml:space="preserve">(se pot </w:t>
      </w:r>
      <w:r w:rsidR="00C81756" w:rsidRPr="00E8353E">
        <w:rPr>
          <w:sz w:val="20"/>
          <w:szCs w:val="20"/>
        </w:rPr>
        <w:t>atașa</w:t>
      </w:r>
      <w:r w:rsidRPr="00E8353E">
        <w:rPr>
          <w:sz w:val="20"/>
          <w:szCs w:val="20"/>
        </w:rPr>
        <w:t xml:space="preserve"> studii de cercetare de </w:t>
      </w:r>
      <w:r w:rsidR="00C81756" w:rsidRPr="00E8353E">
        <w:rPr>
          <w:sz w:val="20"/>
          <w:szCs w:val="20"/>
        </w:rPr>
        <w:t>piață</w:t>
      </w:r>
      <w:r w:rsidRPr="00E8353E">
        <w:rPr>
          <w:sz w:val="20"/>
          <w:szCs w:val="20"/>
        </w:rPr>
        <w:t xml:space="preserve"> sau statistici la care se face referire, precum </w:t>
      </w:r>
      <w:r w:rsidR="00C81756" w:rsidRPr="00E8353E">
        <w:rPr>
          <w:sz w:val="20"/>
          <w:szCs w:val="20"/>
        </w:rPr>
        <w:t>și</w:t>
      </w:r>
      <w:r w:rsidRPr="00E8353E">
        <w:rPr>
          <w:sz w:val="20"/>
          <w:szCs w:val="20"/>
        </w:rPr>
        <w:t xml:space="preserve"> cereri de ofertă/pre-contracte de la </w:t>
      </w:r>
      <w:r w:rsidR="00C81756" w:rsidRPr="00E8353E">
        <w:rPr>
          <w:sz w:val="20"/>
          <w:szCs w:val="20"/>
        </w:rPr>
        <w:t>potențialii</w:t>
      </w:r>
      <w:r w:rsidRPr="00E8353E">
        <w:rPr>
          <w:sz w:val="20"/>
          <w:szCs w:val="20"/>
        </w:rPr>
        <w:t xml:space="preserve"> </w:t>
      </w:r>
      <w:r w:rsidR="00C81756" w:rsidRPr="00E8353E">
        <w:rPr>
          <w:sz w:val="20"/>
          <w:szCs w:val="20"/>
        </w:rPr>
        <w:t>clienți</w:t>
      </w:r>
      <w:r w:rsidRPr="00E8353E">
        <w:rPr>
          <w:sz w:val="20"/>
          <w:szCs w:val="20"/>
        </w:rPr>
        <w:t xml:space="preserve">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Ce </w:t>
      </w:r>
      <w:r w:rsidR="00C81756" w:rsidRPr="00E8353E">
        <w:t>credeți</w:t>
      </w:r>
      <w:r w:rsidRPr="00E8353E">
        <w:t xml:space="preserve"> că îi va determina pe </w:t>
      </w:r>
      <w:r w:rsidR="00C81756" w:rsidRPr="00E8353E">
        <w:t>potențialii</w:t>
      </w:r>
      <w:r w:rsidRPr="00E8353E">
        <w:t xml:space="preserve"> </w:t>
      </w:r>
      <w:r w:rsidR="00C81756" w:rsidRPr="00E8353E">
        <w:t>clienți</w:t>
      </w:r>
      <w:r w:rsidRPr="00E8353E">
        <w:t xml:space="preserve"> să cumpere produsul/serviciul dumneavoastră?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D163AC" w:rsidRPr="00E8353E" w:rsidTr="003E609C">
        <w:trPr>
          <w:trHeight w:val="1083"/>
        </w:trPr>
        <w:tc>
          <w:tcPr>
            <w:tcW w:w="10490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 </w:t>
      </w:r>
      <w:r w:rsidR="00C81756" w:rsidRPr="00E8353E">
        <w:rPr>
          <w:b/>
        </w:rPr>
        <w:t>Concurenți</w:t>
      </w:r>
      <w:r w:rsidRPr="00E8353E">
        <w:rPr>
          <w:b/>
        </w:rPr>
        <w:t xml:space="preserve"> </w:t>
      </w:r>
      <w:r w:rsidR="00C81756" w:rsidRPr="00E8353E">
        <w:rPr>
          <w:b/>
        </w:rPr>
        <w:t>potențiali</w:t>
      </w:r>
      <w:r w:rsidRPr="00E8353E">
        <w:rPr>
          <w:b/>
        </w:rPr>
        <w:t xml:space="preserve">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290"/>
        <w:gridCol w:w="3288"/>
        <w:gridCol w:w="1971"/>
      </w:tblGrid>
      <w:tr w:rsidR="00D163AC" w:rsidRPr="00E8353E" w:rsidTr="003E609C">
        <w:tc>
          <w:tcPr>
            <w:tcW w:w="455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9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Produs/serviciu oferit </w:t>
            </w:r>
            <w:r w:rsidR="00C81756" w:rsidRPr="00E8353E">
              <w:rPr>
                <w:b/>
                <w:sz w:val="20"/>
                <w:szCs w:val="20"/>
              </w:rPr>
              <w:t>pieței</w:t>
            </w:r>
          </w:p>
        </w:tc>
        <w:tc>
          <w:tcPr>
            <w:tcW w:w="2796" w:type="pct"/>
            <w:gridSpan w:val="2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Firmă concurentă</w:t>
            </w:r>
          </w:p>
        </w:tc>
      </w:tr>
      <w:tr w:rsidR="00D163AC" w:rsidRPr="00E8353E" w:rsidTr="003E609C">
        <w:tc>
          <w:tcPr>
            <w:tcW w:w="4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9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Denumirea firmei/ firmelor</w:t>
            </w: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Ponderea pe </w:t>
            </w:r>
            <w:r w:rsidR="00C81756" w:rsidRPr="00E8353E">
              <w:rPr>
                <w:b/>
                <w:sz w:val="20"/>
                <w:szCs w:val="20"/>
              </w:rPr>
              <w:t>piață</w:t>
            </w:r>
            <w:r w:rsidRPr="00E8353E">
              <w:rPr>
                <w:b/>
                <w:sz w:val="20"/>
                <w:szCs w:val="20"/>
              </w:rPr>
              <w:t>( %)</w:t>
            </w: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1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2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3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4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5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6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Care sunt caracteristicile pe care le </w:t>
      </w:r>
      <w:r w:rsidR="00C81756" w:rsidRPr="00E8353E">
        <w:t>cunoașteți</w:t>
      </w:r>
      <w:r w:rsidRPr="00E8353E">
        <w:t xml:space="preserve"> ale acestora (mărimea cantitativ-valoric, număr personal, caracteristicile produsului/serviciului lor, </w:t>
      </w:r>
      <w:r w:rsidR="00C81756" w:rsidRPr="00E8353E">
        <w:t>reputația</w:t>
      </w:r>
      <w:r w:rsidRPr="00E8353E">
        <w:t xml:space="preserve">, </w:t>
      </w:r>
      <w:r w:rsidR="00C81756" w:rsidRPr="00E8353E">
        <w:t>modalități</w:t>
      </w:r>
      <w:r w:rsidRPr="00E8353E">
        <w:t xml:space="preserve"> de valorificare, mărimea segmentului lor de </w:t>
      </w:r>
      <w:r w:rsidR="00C81756" w:rsidRPr="00E8353E">
        <w:t>piață</w:t>
      </w:r>
      <w:r w:rsidRPr="00E8353E">
        <w:t xml:space="preserve"> etc), punctele tari </w:t>
      </w:r>
      <w:r w:rsidR="00C81756" w:rsidRPr="00E8353E">
        <w:t>și</w:t>
      </w:r>
      <w:r w:rsidRPr="00E8353E">
        <w:t xml:space="preserve"> punctele slabe ale produsului/serviciului dvs. comparativ cu cel al competitorilor (</w:t>
      </w:r>
      <w:r w:rsidR="00C81756" w:rsidRPr="00E8353E">
        <w:t>direcți</w:t>
      </w:r>
      <w:r w:rsidRPr="00E8353E">
        <w:t xml:space="preserve"> </w:t>
      </w:r>
      <w:r w:rsidR="00C81756" w:rsidRPr="00E8353E">
        <w:t>și</w:t>
      </w:r>
      <w:r w:rsidRPr="00E8353E">
        <w:t xml:space="preserve"> </w:t>
      </w:r>
      <w:r w:rsidR="00C81756" w:rsidRPr="00E8353E">
        <w:t>indirecți</w:t>
      </w:r>
      <w:r w:rsidRPr="00E8353E">
        <w:t xml:space="preserve">) ; elemente care </w:t>
      </w:r>
      <w:r w:rsidR="00C81756" w:rsidRPr="00E8353E">
        <w:t>influențează</w:t>
      </w:r>
      <w:r w:rsidRPr="00E8353E">
        <w:t xml:space="preserve"> comportamentul cumpărătorilor.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Principalele avantaje ale noilor produse/servicii oferite (de ex. </w:t>
      </w:r>
      <w:r w:rsidR="00C81756" w:rsidRPr="00E8353E">
        <w:rPr>
          <w:b/>
        </w:rPr>
        <w:t>preț</w:t>
      </w:r>
      <w:r w:rsidRPr="00E8353E">
        <w:rPr>
          <w:b/>
        </w:rPr>
        <w:t xml:space="preserve">, calitate, caracteristici noi, servicii post-vânzare): </w:t>
      </w:r>
    </w:p>
    <w:p w:rsidR="00D163AC" w:rsidRPr="00E8353E" w:rsidRDefault="00D163AC" w:rsidP="00D163AC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b/>
        </w:rPr>
      </w:pPr>
      <w:r w:rsidRPr="00E8353E">
        <w:rPr>
          <w:b/>
        </w:rPr>
        <w:t xml:space="preserve">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Alte avantaje 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163AC" w:rsidRPr="00E8353E" w:rsidTr="003E609C">
        <w:tc>
          <w:tcPr>
            <w:tcW w:w="1003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Cum se va realiza desfacerea produselor: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2004"/>
        <w:gridCol w:w="1457"/>
        <w:gridCol w:w="1486"/>
        <w:gridCol w:w="1638"/>
      </w:tblGrid>
      <w:tr w:rsidR="00D163AC" w:rsidRPr="00E8353E" w:rsidTr="003E609C">
        <w:tc>
          <w:tcPr>
            <w:tcW w:w="143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Produse/grupe de produse</w:t>
            </w:r>
          </w:p>
        </w:tc>
        <w:tc>
          <w:tcPr>
            <w:tcW w:w="108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Pondere în cifra de afaceri( % )</w:t>
            </w:r>
          </w:p>
        </w:tc>
        <w:tc>
          <w:tcPr>
            <w:tcW w:w="2478" w:type="pct"/>
            <w:gridSpan w:val="3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Forme de desfacere(%)</w:t>
            </w:r>
          </w:p>
        </w:tc>
      </w:tr>
      <w:tr w:rsidR="00D163AC" w:rsidRPr="00E8353E" w:rsidTr="003E609C">
        <w:tc>
          <w:tcPr>
            <w:tcW w:w="143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43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Strategia de comercializare: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>a. Politica produsului</w:t>
      </w:r>
      <w:r w:rsidRPr="00E8353E">
        <w:t xml:space="preserve"> (</w:t>
      </w:r>
      <w:r w:rsidR="00C81756" w:rsidRPr="00E8353E">
        <w:t>descrieți</w:t>
      </w:r>
      <w:r w:rsidRPr="00E8353E">
        <w:t xml:space="preserve"> modul de prezentare a produsului/serviciului, aspectul comercial, ambalaj, tip de </w:t>
      </w:r>
      <w:r w:rsidR="00C81756" w:rsidRPr="00E8353E">
        <w:t>garanții</w:t>
      </w:r>
      <w:r w:rsidRPr="00E8353E">
        <w:t xml:space="preserve"> </w:t>
      </w:r>
      <w:r w:rsidR="00C81756" w:rsidRPr="00E8353E">
        <w:t>și</w:t>
      </w:r>
      <w:r w:rsidRPr="00E8353E">
        <w:t xml:space="preserve"> </w:t>
      </w:r>
      <w:r w:rsidRPr="00E8353E">
        <w:lastRenderedPageBreak/>
        <w:t xml:space="preserve">servicii prestate, dacă </w:t>
      </w:r>
      <w:r w:rsidR="00C81756" w:rsidRPr="00E8353E">
        <w:t>aveți</w:t>
      </w:r>
      <w:r w:rsidRPr="00E8353E">
        <w:t xml:space="preserve"> un singur produs/serviciu sau mai multe tipuri de produse/servicii etc):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b. Politica de </w:t>
      </w:r>
      <w:r w:rsidR="00053DB6">
        <w:rPr>
          <w:b/>
        </w:rPr>
        <w:t>preț</w:t>
      </w:r>
      <w:r w:rsidR="00C81756" w:rsidRPr="00E8353E">
        <w:rPr>
          <w:b/>
        </w:rPr>
        <w:t>uri</w:t>
      </w:r>
      <w:r w:rsidRPr="00E8353E">
        <w:t xml:space="preserve"> (</w:t>
      </w:r>
      <w:r w:rsidR="00C81756" w:rsidRPr="00E8353E">
        <w:t>precizați</w:t>
      </w:r>
      <w:r w:rsidRPr="00E8353E">
        <w:t xml:space="preserve"> modul în care se va stabili </w:t>
      </w:r>
      <w:r w:rsidR="00C81756" w:rsidRPr="00E8353E">
        <w:t>prețul</w:t>
      </w:r>
      <w:r w:rsidRPr="00E8353E">
        <w:t xml:space="preserve"> produsului/serviciului, dacă </w:t>
      </w:r>
      <w:r w:rsidR="00C81756" w:rsidRPr="00E8353E">
        <w:t>și</w:t>
      </w:r>
      <w:r w:rsidRPr="00E8353E">
        <w:t xml:space="preserve"> când </w:t>
      </w:r>
      <w:r w:rsidR="00C81756" w:rsidRPr="00E8353E">
        <w:t>veți</w:t>
      </w:r>
      <w:r w:rsidRPr="00E8353E">
        <w:t xml:space="preserve"> oferi reduceri de </w:t>
      </w:r>
      <w:r w:rsidR="00C81756" w:rsidRPr="00E8353E">
        <w:t>preturi</w:t>
      </w:r>
      <w:r w:rsidRPr="00E8353E">
        <w:t xml:space="preserve">, cum vă </w:t>
      </w:r>
      <w:r w:rsidR="00C81756" w:rsidRPr="00E8353E">
        <w:t>situați</w:t>
      </w:r>
      <w:r w:rsidRPr="00E8353E">
        <w:t xml:space="preserve"> </w:t>
      </w:r>
      <w:r w:rsidR="00C81756" w:rsidRPr="00E8353E">
        <w:t>față</w:t>
      </w:r>
      <w:r w:rsidRPr="00E8353E">
        <w:t xml:space="preserve"> de </w:t>
      </w:r>
      <w:r w:rsidR="00C81756" w:rsidRPr="00E8353E">
        <w:t>concurenți</w:t>
      </w:r>
      <w:r w:rsidRPr="00E8353E">
        <w:t xml:space="preserve">, </w:t>
      </w:r>
      <w:r w:rsidR="00C81756" w:rsidRPr="00E8353E">
        <w:t>explicați</w:t>
      </w:r>
      <w:r w:rsidRPr="00E8353E">
        <w:t xml:space="preserve"> de ce):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c. Politica de </w:t>
      </w:r>
      <w:r w:rsidR="00C81756" w:rsidRPr="00E8353E">
        <w:rPr>
          <w:b/>
        </w:rPr>
        <w:t>distribuție</w:t>
      </w:r>
      <w:r w:rsidRPr="00E8353E">
        <w:t xml:space="preserve"> (</w:t>
      </w:r>
      <w:r w:rsidR="00C81756" w:rsidRPr="00E8353E">
        <w:t>menționați</w:t>
      </w:r>
      <w:r w:rsidRPr="00E8353E">
        <w:t xml:space="preserve"> care sunt canalele dumneavoastră de </w:t>
      </w:r>
      <w:r w:rsidR="00C81756" w:rsidRPr="00E8353E">
        <w:t>distribuție</w:t>
      </w:r>
      <w:r w:rsidRPr="00E8353E">
        <w:t xml:space="preserve"> – vânzări directe, cu ridicata, intermediari, prin </w:t>
      </w:r>
      <w:r w:rsidR="00C81756" w:rsidRPr="00E8353E">
        <w:t>agenți</w:t>
      </w:r>
      <w:r w:rsidRPr="00E8353E">
        <w:t>, la comandă etc):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d. </w:t>
      </w:r>
      <w:r w:rsidR="00C81756" w:rsidRPr="00E8353E">
        <w:rPr>
          <w:b/>
        </w:rPr>
        <w:t>Modalități</w:t>
      </w:r>
      <w:r w:rsidRPr="00E8353E">
        <w:rPr>
          <w:b/>
        </w:rPr>
        <w:t xml:space="preserve"> de vânzare</w:t>
      </w:r>
      <w:r w:rsidRPr="00E8353E">
        <w:t xml:space="preserve"> (</w:t>
      </w:r>
      <w:r w:rsidR="00C81756" w:rsidRPr="00E8353E">
        <w:t>precizați</w:t>
      </w:r>
      <w:r w:rsidRPr="00E8353E">
        <w:t xml:space="preserve"> care sunt </w:t>
      </w:r>
      <w:r w:rsidR="00C81756" w:rsidRPr="00E8353E">
        <w:t>modalitățile</w:t>
      </w:r>
      <w:r w:rsidRPr="00E8353E">
        <w:t xml:space="preserve"> dumneavoastră de vânzare a produselor dumneavoastră: cu ridicata, cu amănuntul, prin magazine proprii, </w:t>
      </w:r>
      <w:r w:rsidR="00C81756" w:rsidRPr="00E8353E">
        <w:t>rețea</w:t>
      </w:r>
      <w:r w:rsidRPr="00E8353E">
        <w:t xml:space="preserve"> de magazine specializate, la domiciliul clientului, dacă </w:t>
      </w:r>
      <w:r w:rsidR="00C81756" w:rsidRPr="00E8353E">
        <w:t>veți</w:t>
      </w:r>
      <w:r w:rsidRPr="00E8353E">
        <w:t xml:space="preserve"> angaja vânzători sau </w:t>
      </w:r>
      <w:r w:rsidR="00C81756" w:rsidRPr="00E8353E">
        <w:t>veți</w:t>
      </w:r>
      <w:r w:rsidRPr="00E8353E">
        <w:t xml:space="preserve"> folosi </w:t>
      </w:r>
      <w:r w:rsidR="00C81756" w:rsidRPr="00E8353E">
        <w:t>comercianți</w:t>
      </w:r>
      <w:r w:rsidRPr="00E8353E">
        <w:t xml:space="preserve"> </w:t>
      </w:r>
      <w:r w:rsidR="00C81756" w:rsidRPr="00E8353E">
        <w:t>independenți</w:t>
      </w:r>
      <w:r w:rsidRPr="00E8353E">
        <w:t xml:space="preserve">, dacă </w:t>
      </w:r>
      <w:r w:rsidR="00C81756" w:rsidRPr="00E8353E">
        <w:t>veți</w:t>
      </w:r>
      <w:r w:rsidRPr="00E8353E">
        <w:t xml:space="preserve"> face export etc):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 </w:t>
      </w:r>
      <w:r w:rsidRPr="00E8353E">
        <w:rPr>
          <w:b/>
        </w:rPr>
        <w:t xml:space="preserve">e. </w:t>
      </w:r>
      <w:r w:rsidR="00C81756" w:rsidRPr="00E8353E">
        <w:rPr>
          <w:b/>
        </w:rPr>
        <w:t>Activități</w:t>
      </w:r>
      <w:r w:rsidRPr="00E8353E">
        <w:rPr>
          <w:b/>
        </w:rPr>
        <w:t xml:space="preserve"> de promovare a vânzărilor </w:t>
      </w:r>
      <w:r w:rsidRPr="00E8353E">
        <w:t xml:space="preserve">(de ex.: publicitate, lansare oficială, pliante, </w:t>
      </w:r>
      <w:r w:rsidR="00C81756" w:rsidRPr="00E8353E">
        <w:t>broșuri</w:t>
      </w:r>
      <w:r w:rsidRPr="00E8353E">
        <w:t>, plata în rate):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 (</w:t>
      </w:r>
      <w:r w:rsidR="00C81756" w:rsidRPr="00E8353E">
        <w:t>Descrieți</w:t>
      </w:r>
      <w:r w:rsidRPr="00E8353E">
        <w:t xml:space="preserve"> care este strategia de promovare pentru lansarea produselor/serviciilor </w:t>
      </w:r>
      <w:r w:rsidR="00FA1AE6" w:rsidRPr="00E8353E">
        <w:t>și</w:t>
      </w:r>
      <w:r w:rsidRPr="00E8353E">
        <w:t xml:space="preserve"> după aceea </w:t>
      </w:r>
      <w:r w:rsidR="00FA1AE6" w:rsidRPr="00E8353E">
        <w:t>estimați</w:t>
      </w:r>
      <w:r w:rsidRPr="00E8353E">
        <w:t xml:space="preserve"> costurile anuale de promovare)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6</w:t>
      </w:r>
      <w:r w:rsidRPr="00E8353E">
        <w:rPr>
          <w:b/>
          <w:i/>
        </w:rPr>
        <w:t>.</w:t>
      </w:r>
      <w:r w:rsidRPr="00E8353E">
        <w:rPr>
          <w:b/>
        </w:rPr>
        <w:t xml:space="preserve"> Analiza costurilor de operare (după implementarea </w:t>
      </w:r>
      <w:r w:rsidR="00FA1AE6" w:rsidRPr="00E8353E">
        <w:rPr>
          <w:b/>
        </w:rPr>
        <w:t>investiției</w:t>
      </w:r>
      <w:r w:rsidRPr="00E8353E">
        <w:rPr>
          <w:b/>
        </w:rPr>
        <w:t xml:space="preserve">):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Modul de </w:t>
      </w:r>
      <w:r w:rsidR="00FA1AE6" w:rsidRPr="00E8353E">
        <w:rPr>
          <w:b/>
        </w:rPr>
        <w:t>funcționare</w:t>
      </w:r>
      <w:r w:rsidRPr="00E8353E">
        <w:rPr>
          <w:b/>
        </w:rPr>
        <w:t xml:space="preserve"> </w:t>
      </w:r>
      <w:r w:rsidR="00FA1AE6" w:rsidRPr="00E8353E">
        <w:rPr>
          <w:b/>
        </w:rPr>
        <w:t>și</w:t>
      </w:r>
      <w:r w:rsidRPr="00E8353E">
        <w:rPr>
          <w:b/>
        </w:rPr>
        <w:t xml:space="preserve"> organizare a afacerii </w:t>
      </w:r>
      <w:r w:rsidRPr="00E8353E">
        <w:t>(</w:t>
      </w:r>
      <w:r w:rsidR="00FA1AE6" w:rsidRPr="00E8353E">
        <w:t>descrieți</w:t>
      </w:r>
      <w:r w:rsidRPr="00E8353E">
        <w:t xml:space="preserve"> procesul de </w:t>
      </w:r>
      <w:r w:rsidR="00FA1AE6" w:rsidRPr="00E8353E">
        <w:t>producție</w:t>
      </w:r>
      <w:r w:rsidRPr="00E8353E">
        <w:t xml:space="preserve">, etapele de bază, </w:t>
      </w:r>
      <w:r w:rsidR="00FA1AE6" w:rsidRPr="00E8353E">
        <w:t>menționând</w:t>
      </w:r>
      <w:r w:rsidRPr="00E8353E">
        <w:t xml:space="preserve"> pentru fiecare timpul </w:t>
      </w:r>
      <w:r w:rsidR="00FA1AE6" w:rsidRPr="00E8353E">
        <w:t>și</w:t>
      </w:r>
      <w:r w:rsidRPr="00E8353E">
        <w:t xml:space="preserve"> fondurile necesare):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color w:val="FF0000"/>
        </w:rPr>
      </w:pPr>
      <w:r w:rsidRPr="00E8353E">
        <w:rPr>
          <w:b/>
        </w:rPr>
        <w:t xml:space="preserve">Organizarea fluxului de </w:t>
      </w:r>
      <w:r w:rsidR="00FA1AE6" w:rsidRPr="00E8353E">
        <w:rPr>
          <w:b/>
        </w:rPr>
        <w:t>producție</w:t>
      </w:r>
      <w:r w:rsidRPr="00E8353E">
        <w:t xml:space="preserve"> (</w:t>
      </w:r>
      <w:r w:rsidR="00FA1AE6" w:rsidRPr="00E8353E">
        <w:t>descrieți</w:t>
      </w:r>
      <w:r w:rsidRPr="00E8353E">
        <w:t xml:space="preserve"> fluxul de </w:t>
      </w:r>
      <w:r w:rsidR="00FA1AE6" w:rsidRPr="00E8353E">
        <w:t>producție</w:t>
      </w:r>
      <w:r w:rsidRPr="00E8353E">
        <w:t xml:space="preserve"> – magazinul/biroul, </w:t>
      </w:r>
      <w:r w:rsidR="00FA1AE6" w:rsidRPr="00E8353E">
        <w:t>menționând</w:t>
      </w:r>
      <w:r w:rsidRPr="00E8353E">
        <w:t xml:space="preserve"> etapele, iar pe fiecare etapă: costurile, </w:t>
      </w:r>
      <w:r w:rsidR="00FA1AE6" w:rsidRPr="00E8353E">
        <w:t>dificultățile</w:t>
      </w:r>
      <w:r w:rsidRPr="00E8353E">
        <w:t xml:space="preserve">, riscurile, </w:t>
      </w:r>
      <w:r w:rsidR="00FA1AE6" w:rsidRPr="00E8353E">
        <w:t>cerințele</w:t>
      </w:r>
      <w:r w:rsidRPr="00E8353E">
        <w:t xml:space="preserve"> procesului de </w:t>
      </w:r>
      <w:r w:rsidR="00FA1AE6" w:rsidRPr="00E8353E">
        <w:t>producție</w:t>
      </w:r>
      <w:r w:rsidRPr="00E8353E">
        <w:t xml:space="preserve"> – personal, </w:t>
      </w:r>
      <w:r w:rsidR="00FA1AE6" w:rsidRPr="00E8353E">
        <w:t>suprafețe</w:t>
      </w:r>
      <w:r w:rsidRPr="00E8353E">
        <w:t xml:space="preserve"> productive, echipamente, mijloace de transport, materiale etc):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Produsele </w:t>
      </w:r>
      <w:r w:rsidRPr="00E8353E">
        <w:t>(</w:t>
      </w:r>
      <w:r w:rsidR="00FA1AE6" w:rsidRPr="00E8353E">
        <w:t>descrieți</w:t>
      </w:r>
      <w:r w:rsidRPr="00E8353E">
        <w:t xml:space="preserve"> tipul de produse/servicii </w:t>
      </w:r>
      <w:r w:rsidR="00FA1AE6" w:rsidRPr="00E8353E">
        <w:t>și</w:t>
      </w:r>
      <w:r w:rsidRPr="00E8353E">
        <w:t xml:space="preserve"> caracteristici, procentul din total vânzări, </w:t>
      </w:r>
      <w:r w:rsidR="00FA1AE6" w:rsidRPr="00E8353E">
        <w:t>preț</w:t>
      </w:r>
      <w:r w:rsidRPr="00E8353E">
        <w:t xml:space="preserve"> vânzare):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603"/>
      </w:tblGrid>
      <w:tr w:rsidR="00D163AC" w:rsidRPr="00E8353E" w:rsidTr="003E609C">
        <w:tc>
          <w:tcPr>
            <w:tcW w:w="4428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t xml:space="preserve"> </w:t>
            </w:r>
            <w:r w:rsidRPr="00E8353E">
              <w:rPr>
                <w:b/>
              </w:rPr>
              <w:t>Produs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Pondere în vânzările totale</w:t>
            </w:r>
          </w:p>
        </w:tc>
      </w:tr>
      <w:tr w:rsidR="00D163AC" w:rsidRPr="00E8353E" w:rsidTr="003E609C">
        <w:tc>
          <w:tcPr>
            <w:tcW w:w="4428" w:type="dxa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 xml:space="preserve">Produsul / serviciul 1 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428" w:type="dxa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 xml:space="preserve">Produsul /serviciul 2 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428" w:type="dxa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 xml:space="preserve">Produsul /serviciul 3 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428" w:type="dxa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 xml:space="preserve">……………….. 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428" w:type="dxa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 xml:space="preserve">…………………. 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Default="00D163AC" w:rsidP="000D6FF0">
      <w:pPr>
        <w:autoSpaceDE w:val="0"/>
        <w:autoSpaceDN w:val="0"/>
        <w:adjustRightInd w:val="0"/>
        <w:jc w:val="both"/>
        <w:rPr>
          <w:b/>
        </w:rPr>
      </w:pPr>
    </w:p>
    <w:p w:rsidR="000D6FF0" w:rsidRPr="00E8353E" w:rsidRDefault="000D6FF0" w:rsidP="000D6FF0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numPr>
          <w:ilvl w:val="0"/>
          <w:numId w:val="7"/>
        </w:numPr>
        <w:autoSpaceDE w:val="0"/>
        <w:autoSpaceDN w:val="0"/>
        <w:adjustRightInd w:val="0"/>
        <w:ind w:left="360" w:hanging="360"/>
        <w:jc w:val="both"/>
        <w:rPr>
          <w:b/>
        </w:rPr>
      </w:pPr>
      <w:r w:rsidRPr="00E8353E">
        <w:rPr>
          <w:b/>
        </w:rPr>
        <w:lastRenderedPageBreak/>
        <w:t xml:space="preserve">Principalii furnizori de materii prime/servicii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761"/>
        <w:gridCol w:w="3133"/>
      </w:tblGrid>
      <w:tr w:rsidR="00D163AC" w:rsidRPr="00E8353E" w:rsidTr="003E609C">
        <w:trPr>
          <w:trHeight w:val="250"/>
        </w:trPr>
        <w:tc>
          <w:tcPr>
            <w:tcW w:w="3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Furnizori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Valoarea anuala a </w:t>
            </w:r>
          </w:p>
          <w:p w:rsidR="00D163AC" w:rsidRPr="00E8353E" w:rsidRDefault="00FA1AE6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achizițiilor</w:t>
            </w:r>
            <w:r w:rsidR="00D163AC" w:rsidRPr="00E8353E">
              <w:rPr>
                <w:b/>
                <w:sz w:val="20"/>
                <w:szCs w:val="20"/>
              </w:rPr>
              <w:t xml:space="preserve"> (lei)</w:t>
            </w:r>
          </w:p>
        </w:tc>
      </w:tr>
      <w:tr w:rsidR="00D163AC" w:rsidRPr="00E8353E" w:rsidTr="003E609C">
        <w:trPr>
          <w:trHeight w:val="270"/>
        </w:trPr>
        <w:tc>
          <w:tcPr>
            <w:tcW w:w="1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53E">
              <w:rPr>
                <w:sz w:val="20"/>
                <w:szCs w:val="20"/>
              </w:rPr>
              <w:t>Materie primă/serviciu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257"/>
        </w:trPr>
        <w:tc>
          <w:tcPr>
            <w:tcW w:w="1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53E">
              <w:rPr>
                <w:sz w:val="20"/>
                <w:szCs w:val="20"/>
              </w:rPr>
              <w:t>Materie primă/serviciu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270"/>
        </w:trPr>
        <w:tc>
          <w:tcPr>
            <w:tcW w:w="1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53E">
              <w:rPr>
                <w:sz w:val="20"/>
                <w:szCs w:val="20"/>
              </w:rPr>
              <w:t>Materie primă/serviciu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233"/>
        </w:trPr>
        <w:tc>
          <w:tcPr>
            <w:tcW w:w="1270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353E">
        <w:rPr>
          <w:sz w:val="20"/>
          <w:szCs w:val="20"/>
        </w:rPr>
        <w:t xml:space="preserve"> (</w:t>
      </w:r>
      <w:r w:rsidR="00FA1AE6" w:rsidRPr="00E8353E">
        <w:rPr>
          <w:sz w:val="20"/>
          <w:szCs w:val="20"/>
        </w:rPr>
        <w:t>Descrieți</w:t>
      </w:r>
      <w:r w:rsidRPr="00E8353E">
        <w:rPr>
          <w:sz w:val="20"/>
          <w:szCs w:val="20"/>
        </w:rPr>
        <w:t xml:space="preserve"> cum v-</w:t>
      </w:r>
      <w:r w:rsidR="00FA1AE6" w:rsidRPr="00E8353E">
        <w:rPr>
          <w:sz w:val="20"/>
          <w:szCs w:val="20"/>
        </w:rPr>
        <w:t>ați</w:t>
      </w:r>
      <w:r w:rsidRPr="00E8353E">
        <w:rPr>
          <w:sz w:val="20"/>
          <w:szCs w:val="20"/>
        </w:rPr>
        <w:t xml:space="preserve"> propus să </w:t>
      </w:r>
      <w:r w:rsidR="00FA1AE6" w:rsidRPr="00E8353E">
        <w:rPr>
          <w:sz w:val="20"/>
          <w:szCs w:val="20"/>
        </w:rPr>
        <w:t>faceți</w:t>
      </w:r>
      <w:r w:rsidRPr="00E8353E">
        <w:rPr>
          <w:sz w:val="20"/>
          <w:szCs w:val="20"/>
        </w:rPr>
        <w:t xml:space="preserve"> aprovizionarea, cine va asigura transportul, etc.)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8353E">
        <w:t xml:space="preserve"> </w:t>
      </w:r>
      <w:r w:rsidR="00FA1AE6" w:rsidRPr="00E8353E">
        <w:rPr>
          <w:b/>
          <w:sz w:val="20"/>
          <w:szCs w:val="20"/>
        </w:rPr>
        <w:t>Puteți</w:t>
      </w:r>
      <w:r w:rsidRPr="00E8353E">
        <w:rPr>
          <w:b/>
          <w:sz w:val="20"/>
          <w:szCs w:val="20"/>
        </w:rPr>
        <w:t xml:space="preserve"> anexa oferte de la furnizorii de materii prime principale. </w:t>
      </w:r>
    </w:p>
    <w:p w:rsidR="00D163AC" w:rsidRPr="00E8353E" w:rsidRDefault="00D163AC" w:rsidP="00D163AC">
      <w:pPr>
        <w:tabs>
          <w:tab w:val="left" w:pos="1163"/>
        </w:tabs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numPr>
          <w:ilvl w:val="0"/>
          <w:numId w:val="8"/>
        </w:numPr>
        <w:autoSpaceDE w:val="0"/>
        <w:autoSpaceDN w:val="0"/>
        <w:adjustRightInd w:val="0"/>
        <w:ind w:left="360" w:hanging="360"/>
        <w:jc w:val="both"/>
        <w:rPr>
          <w:b/>
        </w:rPr>
      </w:pPr>
      <w:r w:rsidRPr="00E8353E">
        <w:rPr>
          <w:b/>
        </w:rPr>
        <w:t xml:space="preserve">Descrierea pe scurt a procesului tehnologic: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>(</w:t>
      </w:r>
      <w:r w:rsidR="00FA1AE6" w:rsidRPr="00E8353E">
        <w:t>Descrieți</w:t>
      </w:r>
      <w:r w:rsidRPr="00E8353E">
        <w:t xml:space="preserve"> pe scurt procesul tehnologic </w:t>
      </w:r>
      <w:r w:rsidR="00FA1AE6" w:rsidRPr="00E8353E">
        <w:t>și</w:t>
      </w:r>
      <w:r w:rsidRPr="00E8353E">
        <w:t xml:space="preserve"> </w:t>
      </w:r>
      <w:r w:rsidR="00FA1AE6" w:rsidRPr="00E8353E">
        <w:t>îmbunătățirea</w:t>
      </w:r>
      <w:r w:rsidRPr="00E8353E">
        <w:t xml:space="preserve"> adusă prin proiectul de </w:t>
      </w:r>
    </w:p>
    <w:p w:rsidR="00D163AC" w:rsidRPr="00E8353E" w:rsidRDefault="00FA1AE6" w:rsidP="00D163AC">
      <w:pPr>
        <w:autoSpaceDE w:val="0"/>
        <w:autoSpaceDN w:val="0"/>
        <w:adjustRightInd w:val="0"/>
      </w:pPr>
      <w:r w:rsidRPr="00E8353E">
        <w:t>investiții</w:t>
      </w:r>
      <w:r w:rsidR="00D163AC" w:rsidRPr="00E8353E">
        <w:t xml:space="preserve">, dacă e cazul) </w:t>
      </w:r>
    </w:p>
    <w:p w:rsidR="00D163AC" w:rsidRPr="00E8353E" w:rsidRDefault="00D163AC" w:rsidP="00D163AC">
      <w:pPr>
        <w:autoSpaceDE w:val="0"/>
        <w:autoSpaceDN w:val="0"/>
        <w:adjustRightInd w:val="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163AC" w:rsidRPr="00E8353E" w:rsidTr="003E609C">
        <w:tc>
          <w:tcPr>
            <w:tcW w:w="1003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Dezvoltare durabil</w:t>
      </w:r>
      <w:r w:rsidR="00053DB6">
        <w:rPr>
          <w:b/>
        </w:rPr>
        <w:t>ă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Impactul asupra mediului: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>(</w:t>
      </w:r>
      <w:r w:rsidR="00FA1AE6" w:rsidRPr="00E8353E">
        <w:t>Descrieți</w:t>
      </w:r>
      <w:r w:rsidRPr="00E8353E">
        <w:t xml:space="preserve"> cum poate proiectul afecta mediul, </w:t>
      </w:r>
      <w:r w:rsidR="00FA1AE6" w:rsidRPr="00E8353E">
        <w:t>și</w:t>
      </w:r>
      <w:r w:rsidRPr="00E8353E">
        <w:t xml:space="preserve"> ce </w:t>
      </w:r>
      <w:r w:rsidR="00FA1AE6" w:rsidRPr="00E8353E">
        <w:t>soluții</w:t>
      </w:r>
      <w:r w:rsidRPr="00E8353E">
        <w:t xml:space="preserve"> </w:t>
      </w:r>
      <w:r w:rsidR="00FA1AE6" w:rsidRPr="00E8353E">
        <w:t>ați</w:t>
      </w:r>
      <w:r w:rsidRPr="00E8353E">
        <w:t xml:space="preserve"> gândit pentru eliminarea acestor efecte, </w:t>
      </w:r>
      <w:r w:rsidR="00FA1AE6" w:rsidRPr="00E8353E">
        <w:t>Descrieți</w:t>
      </w:r>
      <w:r w:rsidRPr="00E8353E">
        <w:t xml:space="preserve"> modul în care afacerea contribuie la atingerea obiectivelor orizontale ale UE (e.g. dezvoltare durabilă, eficiență energetică etc. Utilizarea resurselor locale - resurse naturale/ materie primă </w:t>
      </w:r>
      <w:r w:rsidR="00FA1AE6" w:rsidRPr="00E8353E">
        <w:t>și</w:t>
      </w:r>
      <w:r w:rsidRPr="00E8353E">
        <w:t xml:space="preserve"> </w:t>
      </w:r>
      <w:r w:rsidR="00FA1AE6" w:rsidRPr="00E8353E">
        <w:t>forță</w:t>
      </w:r>
      <w:r w:rsidRPr="00E8353E">
        <w:t xml:space="preserve"> de muncă locale 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163AC" w:rsidRPr="00E8353E" w:rsidTr="000D6FF0">
        <w:trPr>
          <w:trHeight w:val="2070"/>
        </w:trPr>
        <w:tc>
          <w:tcPr>
            <w:tcW w:w="1003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(Dacă a fost elaborat se poate </w:t>
      </w:r>
      <w:r w:rsidR="00FA1AE6" w:rsidRPr="00E8353E">
        <w:t>atașa</w:t>
      </w:r>
      <w:r w:rsidRPr="00E8353E">
        <w:t xml:space="preserve"> un Studiu de Impact)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Inovare/creativitate si TIC</w:t>
      </w:r>
    </w:p>
    <w:p w:rsidR="00D163AC" w:rsidRPr="00E8353E" w:rsidRDefault="00FA1AE6" w:rsidP="00D163AC">
      <w:pPr>
        <w:autoSpaceDE w:val="0"/>
        <w:autoSpaceDN w:val="0"/>
        <w:adjustRightInd w:val="0"/>
        <w:jc w:val="both"/>
      </w:pPr>
      <w:r w:rsidRPr="00E8353E">
        <w:t>Prezentați</w:t>
      </w:r>
      <w:r w:rsidR="00D163AC" w:rsidRPr="00E8353E">
        <w:t xml:space="preserve"> modul în care tehnologiile noi, moderne vor fi utilizate în producerea/ </w:t>
      </w:r>
      <w:r w:rsidRPr="00E8353E">
        <w:t>menținerea</w:t>
      </w:r>
      <w:r w:rsidR="00D163AC" w:rsidRPr="00E8353E">
        <w:t>/ dezvoltarea produsului/ serviciului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Conceptul trebuie să prezinte o avansare/îmbunătățire clară </w:t>
      </w:r>
      <w:r w:rsidR="00FA1AE6" w:rsidRPr="00E8353E">
        <w:t>față</w:t>
      </w:r>
      <w:r w:rsidRPr="00E8353E">
        <w:t xml:space="preserve"> de produsele, serviciile sau tehnologiile existente pe </w:t>
      </w:r>
      <w:r w:rsidR="00FA1AE6" w:rsidRPr="00E8353E">
        <w:t>piață</w:t>
      </w:r>
      <w:r w:rsidRPr="00E8353E">
        <w:t xml:space="preserve">, dar și sa </w:t>
      </w:r>
      <w:r w:rsidR="00FA1AE6" w:rsidRPr="00E8353E">
        <w:t>aibă</w:t>
      </w:r>
      <w:r w:rsidRPr="00E8353E">
        <w:t xml:space="preserve"> un grad ridicat de realism pentru a fi implementat imediat </w:t>
      </w:r>
      <w:r w:rsidR="00053DB6">
        <w:t>și să</w:t>
      </w:r>
      <w:r w:rsidRPr="00E8353E">
        <w:t xml:space="preserve"> </w:t>
      </w:r>
      <w:r w:rsidR="00FA1AE6" w:rsidRPr="00E8353E">
        <w:t>obțină</w:t>
      </w:r>
      <w:r w:rsidRPr="00E8353E">
        <w:t xml:space="preserve"> rezultate timp de 6 luni de la momentul </w:t>
      </w:r>
      <w:r w:rsidR="00FA1AE6" w:rsidRPr="00E8353E">
        <w:t>investiției</w:t>
      </w:r>
      <w:r w:rsidRPr="00E8353E">
        <w:t xml:space="preserve"> financiare. Comisia de evaluare </w:t>
      </w:r>
      <w:r w:rsidR="00053DB6">
        <w:t>ș</w:t>
      </w:r>
      <w:r w:rsidRPr="00E8353E">
        <w:t xml:space="preserve">i </w:t>
      </w:r>
      <w:r w:rsidR="00FA1AE6" w:rsidRPr="00E8353E">
        <w:t>selecție</w:t>
      </w:r>
      <w:r w:rsidRPr="00E8353E">
        <w:t xml:space="preserve"> va decide asupra valorii inovatoare a proiectului.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D163AC" w:rsidRPr="00E8353E" w:rsidTr="003E609C">
        <w:trPr>
          <w:trHeight w:val="360"/>
        </w:trPr>
        <w:tc>
          <w:tcPr>
            <w:tcW w:w="4140" w:type="dxa"/>
          </w:tcPr>
          <w:p w:rsidR="00D163AC" w:rsidRPr="00E8353E" w:rsidRDefault="00D163AC" w:rsidP="00477DD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353E">
              <w:rPr>
                <w:b/>
              </w:rPr>
              <w:t xml:space="preserve">Se va corela cu </w:t>
            </w:r>
            <w:r w:rsidR="00FA1AE6" w:rsidRPr="00E8353E">
              <w:rPr>
                <w:b/>
              </w:rPr>
              <w:t>situația</w:t>
            </w:r>
            <w:r w:rsidRPr="00E8353E">
              <w:rPr>
                <w:b/>
              </w:rPr>
              <w:t xml:space="preserve"> veniturilor si cheltuielilor de la pct.</w:t>
            </w:r>
            <w:r w:rsidR="00477DDD" w:rsidRPr="00E8353E">
              <w:rPr>
                <w:b/>
              </w:rPr>
              <w:t>10</w:t>
            </w:r>
            <w:r w:rsidRPr="00E8353E">
              <w:rPr>
                <w:b/>
              </w:rPr>
              <w:t>.1.</w:t>
            </w: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Cheltuieli anuale de </w:t>
      </w:r>
      <w:r w:rsidR="00FA1AE6" w:rsidRPr="00E8353E">
        <w:rPr>
          <w:b/>
        </w:rPr>
        <w:t>producție</w:t>
      </w:r>
      <w:r w:rsidRPr="00E8353E">
        <w:rPr>
          <w:b/>
        </w:rPr>
        <w:t xml:space="preserve">:   </w:t>
      </w:r>
    </w:p>
    <w:p w:rsidR="00D163AC" w:rsidRPr="00E8353E" w:rsidRDefault="00D163AC" w:rsidP="00D163AC">
      <w:pPr>
        <w:autoSpaceDE w:val="0"/>
        <w:autoSpaceDN w:val="0"/>
        <w:adjustRightInd w:val="0"/>
        <w:spacing w:after="120"/>
        <w:jc w:val="both"/>
      </w:pPr>
      <w:r w:rsidRPr="00E8353E">
        <w:t xml:space="preserve">( </w:t>
      </w:r>
      <w:r w:rsidR="00FA1AE6" w:rsidRPr="00E8353E">
        <w:t>Detaliați</w:t>
      </w:r>
      <w:r w:rsidRPr="00E8353E">
        <w:t xml:space="preserve"> cheltuielile directe </w:t>
      </w:r>
      <w:r w:rsidR="00FA1AE6" w:rsidRPr="00E8353E">
        <w:t>și</w:t>
      </w:r>
      <w:r w:rsidRPr="00E8353E">
        <w:t xml:space="preserve"> indirecte anuale ale </w:t>
      </w:r>
      <w:r w:rsidR="00FA1AE6" w:rsidRPr="00E8353E">
        <w:t>activității</w:t>
      </w:r>
      <w:r w:rsidRPr="00E8353E">
        <w:t xml:space="preserve"> ce se va </w:t>
      </w:r>
      <w:r w:rsidR="00FA1AE6" w:rsidRPr="00E8353E">
        <w:t>desfășura</w:t>
      </w:r>
      <w:r w:rsidRPr="00E8353E">
        <w:t xml:space="preserve"> în urma implementării proiectului la capacitatea maximă)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1420"/>
        <w:gridCol w:w="1085"/>
        <w:gridCol w:w="1002"/>
        <w:gridCol w:w="1085"/>
        <w:gridCol w:w="1128"/>
      </w:tblGrid>
      <w:tr w:rsidR="00D163AC" w:rsidRPr="00E8353E" w:rsidTr="003E609C">
        <w:tc>
          <w:tcPr>
            <w:tcW w:w="1906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 xml:space="preserve">Cheltuieli de </w:t>
            </w:r>
            <w:r w:rsidR="00FA1AE6" w:rsidRPr="00E8353E">
              <w:rPr>
                <w:b/>
              </w:rPr>
              <w:t>producție</w:t>
            </w:r>
            <w:r w:rsidRPr="00E8353E">
              <w:rPr>
                <w:b/>
              </w:rPr>
              <w:t xml:space="preserve"> </w:t>
            </w:r>
          </w:p>
        </w:tc>
        <w:tc>
          <w:tcPr>
            <w:tcW w:w="1355" w:type="pct"/>
            <w:gridSpan w:val="2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2015 din care:</w:t>
            </w:r>
          </w:p>
        </w:tc>
        <w:tc>
          <w:tcPr>
            <w:tcW w:w="542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2016</w:t>
            </w:r>
          </w:p>
        </w:tc>
        <w:tc>
          <w:tcPr>
            <w:tcW w:w="587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2017</w:t>
            </w:r>
          </w:p>
        </w:tc>
        <w:tc>
          <w:tcPr>
            <w:tcW w:w="610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2018</w:t>
            </w:r>
          </w:p>
        </w:tc>
      </w:tr>
      <w:tr w:rsidR="00D163AC" w:rsidRPr="00E8353E" w:rsidTr="003E609C">
        <w:tc>
          <w:tcPr>
            <w:tcW w:w="1906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E8353E">
              <w:rPr>
                <w:b/>
              </w:rPr>
              <w:t>Ajutor minimis</w:t>
            </w: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E8353E">
              <w:rPr>
                <w:b/>
              </w:rPr>
              <w:t>Alte surse</w:t>
            </w:r>
          </w:p>
        </w:tc>
        <w:tc>
          <w:tcPr>
            <w:tcW w:w="542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Materii prime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Materiale auxiliare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 xml:space="preserve">Manoperă directă (salarii + taxe </w:t>
            </w:r>
            <w:r w:rsidR="00FA1AE6" w:rsidRPr="00E8353E">
              <w:rPr>
                <w:sz w:val="22"/>
                <w:szCs w:val="22"/>
              </w:rPr>
              <w:t>și</w:t>
            </w:r>
            <w:r w:rsidRPr="00E8353E">
              <w:rPr>
                <w:sz w:val="22"/>
                <w:szCs w:val="22"/>
              </w:rPr>
              <w:t xml:space="preserve"> </w:t>
            </w:r>
            <w:r w:rsidR="00FA1AE6" w:rsidRPr="00E8353E">
              <w:rPr>
                <w:sz w:val="22"/>
                <w:szCs w:val="22"/>
              </w:rPr>
              <w:t>contribuții</w:t>
            </w:r>
            <w:r w:rsidRPr="00E8353E">
              <w:rPr>
                <w:sz w:val="22"/>
                <w:szCs w:val="22"/>
              </w:rPr>
              <w:t xml:space="preserve"> sociale)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FA1AE6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Utilități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t>Servicii sau lucrări subcontractate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t>Alte cheltuieli directe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t xml:space="preserve">Cheltuieli de </w:t>
            </w:r>
            <w:r w:rsidR="00FA1AE6" w:rsidRPr="00E8353E">
              <w:t>producție</w:t>
            </w:r>
            <w:r w:rsidRPr="00E8353E">
              <w:t xml:space="preserve"> </w:t>
            </w:r>
            <w:r w:rsidRPr="00E8353E">
              <w:lastRenderedPageBreak/>
              <w:t>indirecte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FA1AE6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lastRenderedPageBreak/>
              <w:t>Administrație</w:t>
            </w:r>
            <w:r w:rsidR="00D163AC" w:rsidRPr="00E8353E">
              <w:t xml:space="preserve"> / Management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t>Cheltuieli de Birou / Secretariat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  <w:r w:rsidRPr="00E8353E">
              <w:t xml:space="preserve">Cheltuieli de Transport (transport intern, manipularea produselor în cadrul </w:t>
            </w:r>
            <w:r w:rsidR="00FA1AE6" w:rsidRPr="00E8353E">
              <w:t>activității</w:t>
            </w:r>
            <w:r w:rsidRPr="00E8353E">
              <w:t xml:space="preserve"> </w:t>
            </w:r>
            <w:r w:rsidR="00FA1AE6" w:rsidRPr="00E8353E">
              <w:t>și</w:t>
            </w:r>
            <w:r w:rsidRPr="00E8353E">
              <w:t xml:space="preserve"> cu ce </w:t>
            </w:r>
            <w:r w:rsidR="00FA1AE6" w:rsidRPr="00E8353E">
              <w:t>forte</w:t>
            </w:r>
            <w:r w:rsidRPr="00E8353E">
              <w:t xml:space="preserve"> se realizează) 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  <w:r w:rsidRPr="00E8353E">
              <w:t xml:space="preserve">Cheltuieli de Pază 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  <w:r w:rsidRPr="00E8353E">
              <w:t xml:space="preserve">Cheltuieli de </w:t>
            </w:r>
            <w:r w:rsidR="00FA1AE6" w:rsidRPr="00E8353E">
              <w:t>protecția</w:t>
            </w:r>
            <w:r w:rsidRPr="00E8353E">
              <w:t xml:space="preserve"> muncii </w:t>
            </w:r>
            <w:r w:rsidR="00FA1AE6" w:rsidRPr="00E8353E">
              <w:t>și</w:t>
            </w:r>
            <w:r w:rsidRPr="00E8353E">
              <w:t xml:space="preserve"> a mediului 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t>Alte cheltuieli indirecte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</w:rPr>
              <w:t>TOTAL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406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D163AC" w:rsidRPr="00E8353E" w:rsidTr="003E609C">
        <w:trPr>
          <w:trHeight w:val="360"/>
        </w:trPr>
        <w:tc>
          <w:tcPr>
            <w:tcW w:w="4500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Venituri anuale preconizate:   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>(</w:t>
      </w:r>
      <w:r w:rsidR="00FA1AE6" w:rsidRPr="00E8353E">
        <w:t>Detaliați</w:t>
      </w:r>
      <w:r w:rsidRPr="00E8353E">
        <w:t xml:space="preserve"> volumul vânzărilor anuale pentru fiecare categorie de produs/servicii oferite prin implementarea proiectului la capacitatea maximă a echipamentelor)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1503"/>
        <w:gridCol w:w="1418"/>
        <w:gridCol w:w="1418"/>
        <w:gridCol w:w="1336"/>
      </w:tblGrid>
      <w:tr w:rsidR="00D163AC" w:rsidRPr="00E8353E" w:rsidTr="003E609C">
        <w:tc>
          <w:tcPr>
            <w:tcW w:w="19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Vânzări la capacitatea maximă</w:t>
            </w:r>
          </w:p>
        </w:tc>
        <w:tc>
          <w:tcPr>
            <w:tcW w:w="81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Anul 2015</w:t>
            </w: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2016</w:t>
            </w: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2017</w:t>
            </w:r>
          </w:p>
        </w:tc>
        <w:tc>
          <w:tcPr>
            <w:tcW w:w="72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2018</w:t>
            </w:r>
          </w:p>
        </w:tc>
      </w:tr>
      <w:tr w:rsidR="00D163AC" w:rsidRPr="00E8353E" w:rsidTr="003E609C">
        <w:tc>
          <w:tcPr>
            <w:tcW w:w="19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Produsul /serviciul 1</w:t>
            </w:r>
          </w:p>
        </w:tc>
        <w:tc>
          <w:tcPr>
            <w:tcW w:w="81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9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Produsul / serviciul 2</w:t>
            </w:r>
          </w:p>
        </w:tc>
        <w:tc>
          <w:tcPr>
            <w:tcW w:w="81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9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Produsul / serviciul 3</w:t>
            </w:r>
          </w:p>
        </w:tc>
        <w:tc>
          <w:tcPr>
            <w:tcW w:w="81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9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rPr>
                <w:b/>
              </w:rPr>
              <w:t>TOTAL</w:t>
            </w:r>
          </w:p>
        </w:tc>
        <w:tc>
          <w:tcPr>
            <w:tcW w:w="81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Riscuri ce </w:t>
      </w:r>
      <w:r w:rsidR="00FA1AE6" w:rsidRPr="00E8353E">
        <w:rPr>
          <w:b/>
        </w:rPr>
        <w:t>influențează</w:t>
      </w:r>
      <w:r w:rsidRPr="00E8353E">
        <w:rPr>
          <w:b/>
        </w:rPr>
        <w:t xml:space="preserve"> prognoza</w:t>
      </w:r>
      <w:r w:rsidRPr="00E8353E">
        <w:t xml:space="preserve"> (caracterul sezonier al produselor, intensificarea gradului de </w:t>
      </w:r>
      <w:r w:rsidR="00FA1AE6" w:rsidRPr="00E8353E">
        <w:t>concurență</w:t>
      </w:r>
      <w:r w:rsidRPr="00E8353E">
        <w:t xml:space="preserve"> pe </w:t>
      </w:r>
      <w:r w:rsidR="00FA1AE6" w:rsidRPr="00E8353E">
        <w:t>piață</w:t>
      </w:r>
      <w:r w:rsidRPr="00E8353E">
        <w:t xml:space="preserve">, scăderea puterii de cumpărare pe </w:t>
      </w:r>
      <w:r w:rsidR="00FA1AE6" w:rsidRPr="00E8353E">
        <w:t>piață</w:t>
      </w:r>
      <w:r w:rsidRPr="00E8353E">
        <w:t>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spacing w:after="120"/>
        <w:jc w:val="both"/>
        <w:rPr>
          <w:b/>
        </w:rPr>
      </w:pPr>
      <w:r w:rsidRPr="00E8353E">
        <w:rPr>
          <w:b/>
        </w:rPr>
        <w:lastRenderedPageBreak/>
        <w:t>7. Bugetul schemei de minimis</w:t>
      </w:r>
    </w:p>
    <w:p w:rsidR="00D163AC" w:rsidRPr="000D6FF0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  <w:color w:val="FF0000"/>
          <w:u w:val="single"/>
        </w:rPr>
      </w:pPr>
      <w:r w:rsidRPr="000D6FF0">
        <w:rPr>
          <w:b/>
          <w:color w:val="FF0000"/>
          <w:u w:val="single"/>
        </w:rPr>
        <w:t>Se va ins</w:t>
      </w:r>
      <w:r w:rsidR="00FA1AE6" w:rsidRPr="000D6FF0">
        <w:rPr>
          <w:b/>
          <w:color w:val="FF0000"/>
          <w:u w:val="single"/>
        </w:rPr>
        <w:t>era bugetul schemei de minimis î</w:t>
      </w:r>
      <w:r w:rsidRPr="000D6FF0">
        <w:rPr>
          <w:b/>
          <w:color w:val="FF0000"/>
          <w:u w:val="single"/>
        </w:rPr>
        <w:t xml:space="preserve">n format </w:t>
      </w:r>
      <w:r w:rsidR="00FA1AE6" w:rsidRPr="000D6FF0">
        <w:rPr>
          <w:b/>
          <w:color w:val="FF0000"/>
          <w:u w:val="single"/>
        </w:rPr>
        <w:t>tipărit</w:t>
      </w:r>
      <w:r w:rsidRPr="000D6FF0">
        <w:rPr>
          <w:b/>
          <w:color w:val="FF0000"/>
          <w:u w:val="single"/>
        </w:rPr>
        <w:t>.</w:t>
      </w: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  <w:u w:val="single"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  <w:u w:val="single"/>
        </w:rPr>
      </w:pPr>
    </w:p>
    <w:p w:rsidR="00D163AC" w:rsidRPr="00E8353E" w:rsidRDefault="00053DB6" w:rsidP="00D163AC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8. Detalierea ș</w:t>
      </w:r>
      <w:r w:rsidR="00D163AC" w:rsidRPr="00E8353E">
        <w:rPr>
          <w:b/>
        </w:rPr>
        <w:t>i justificarea tuturor cheltuielilor din bugetul schemei de minimis</w:t>
      </w:r>
    </w:p>
    <w:p w:rsidR="00D163AC" w:rsidRPr="00E8353E" w:rsidRDefault="00053DB6" w:rsidP="00D163AC">
      <w:pPr>
        <w:autoSpaceDE w:val="0"/>
        <w:autoSpaceDN w:val="0"/>
        <w:adjustRightInd w:val="0"/>
        <w:spacing w:after="120"/>
        <w:jc w:val="both"/>
      </w:pPr>
      <w:r>
        <w:t>Detalierea costurile trebuie să demonstreze că</w:t>
      </w:r>
      <w:r w:rsidR="00D163AC" w:rsidRPr="00E8353E">
        <w:t xml:space="preserve"> acestea sunt realiste, sunt în conformitate cu prețurile pieței și sunt corelate cu complexitatea și natura achiziției. Sunt justificate toate costurile </w:t>
      </w:r>
      <w:r w:rsidR="00FA1AE6" w:rsidRPr="00E8353E">
        <w:t>cuprinse î</w:t>
      </w:r>
      <w:r w:rsidR="00D163AC" w:rsidRPr="00E8353E">
        <w:t xml:space="preserve">n bugetul schemei de ajutor de minimis corelate cu </w:t>
      </w:r>
      <w:r w:rsidR="00FA1AE6" w:rsidRPr="00E8353E">
        <w:t>necesitățile</w:t>
      </w:r>
      <w:r w:rsidR="00D163AC" w:rsidRPr="00E8353E">
        <w:t xml:space="preserve"> </w:t>
      </w:r>
      <w:r w:rsidR="00FA1AE6" w:rsidRPr="00E8353E">
        <w:t>întreprinderii</w:t>
      </w:r>
      <w:r>
        <w:t xml:space="preserve"> ș</w:t>
      </w:r>
      <w:r w:rsidR="00D163AC" w:rsidRPr="00E8353E">
        <w:t xml:space="preserve">i  cu graficul de realizare al </w:t>
      </w:r>
      <w:r w:rsidR="00FA1AE6" w:rsidRPr="00E8353E">
        <w:t>investiției</w:t>
      </w:r>
      <w:r w:rsidR="00D163AC" w:rsidRPr="00E8353E">
        <w:t>.</w:t>
      </w: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  <w:u w:val="single"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</w:rPr>
      </w:pPr>
      <w:r w:rsidRPr="00E8353E">
        <w:rPr>
          <w:b/>
        </w:rPr>
        <w:t xml:space="preserve">9. </w:t>
      </w:r>
      <w:r w:rsidR="00FA1AE6" w:rsidRPr="00E8353E">
        <w:rPr>
          <w:b/>
        </w:rPr>
        <w:t>Investiții</w:t>
      </w:r>
      <w:r w:rsidRPr="00E8353E">
        <w:rPr>
          <w:b/>
        </w:rPr>
        <w:t xml:space="preserve"> necesare </w:t>
      </w: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Descrierea </w:t>
      </w:r>
      <w:r w:rsidR="00FA1AE6" w:rsidRPr="00E8353E">
        <w:rPr>
          <w:b/>
        </w:rPr>
        <w:t>investiției</w:t>
      </w:r>
      <w:r w:rsidRPr="00E8353E">
        <w:rPr>
          <w:b/>
        </w:rPr>
        <w:t xml:space="preserve"> propuse în contextul procesului tehnologic descris anterior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(Se pot anexa oferte de la principalii furnizori, precum </w:t>
      </w:r>
      <w:r w:rsidR="00FA1AE6" w:rsidRPr="00E8353E">
        <w:t>și</w:t>
      </w:r>
      <w:r w:rsidRPr="00E8353E">
        <w:t xml:space="preserve"> proiectul, </w:t>
      </w:r>
      <w:r w:rsidR="00FA1AE6" w:rsidRPr="00E8353E">
        <w:t>autorizațiile</w:t>
      </w:r>
      <w:r w:rsidRPr="00E8353E">
        <w:t xml:space="preserve"> </w:t>
      </w:r>
      <w:r w:rsidR="00FA1AE6" w:rsidRPr="00E8353E">
        <w:t>și</w:t>
      </w:r>
      <w:r w:rsidRPr="00E8353E">
        <w:t xml:space="preserve"> avizele necesare, după caz.) 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867"/>
        <w:gridCol w:w="965"/>
        <w:gridCol w:w="2420"/>
        <w:gridCol w:w="2124"/>
      </w:tblGrid>
      <w:tr w:rsidR="00D163AC" w:rsidRPr="00E8353E" w:rsidTr="003E609C"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 xml:space="preserve">Obiectul </w:t>
            </w:r>
            <w:r w:rsidR="00FA1AE6" w:rsidRPr="00E8353E">
              <w:rPr>
                <w:b/>
                <w:sz w:val="22"/>
                <w:szCs w:val="22"/>
              </w:rPr>
              <w:t>investiției</w:t>
            </w:r>
          </w:p>
        </w:tc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Furnizor</w:t>
            </w:r>
          </w:p>
        </w:tc>
        <w:tc>
          <w:tcPr>
            <w:tcW w:w="52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Număr</w:t>
            </w:r>
          </w:p>
          <w:p w:rsidR="00D163AC" w:rsidRPr="00E8353E" w:rsidRDefault="00FA1AE6" w:rsidP="003E609C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Bucăți</w:t>
            </w:r>
          </w:p>
        </w:tc>
        <w:tc>
          <w:tcPr>
            <w:tcW w:w="1309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Valoarea totală estimată - lei</w:t>
            </w:r>
          </w:p>
        </w:tc>
        <w:tc>
          <w:tcPr>
            <w:tcW w:w="1149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Durata de amortizare (ani)</w:t>
            </w:r>
          </w:p>
        </w:tc>
      </w:tr>
      <w:tr w:rsidR="00D163AC" w:rsidRPr="00E8353E" w:rsidTr="003E609C"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rPr>
                <w:b/>
              </w:rPr>
              <w:t>TOTAL</w:t>
            </w:r>
          </w:p>
        </w:tc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Modul de asigurare cu </w:t>
      </w:r>
      <w:r w:rsidR="00FA1AE6" w:rsidRPr="00E8353E">
        <w:rPr>
          <w:b/>
        </w:rPr>
        <w:t>utilități</w:t>
      </w:r>
      <w:r w:rsidRPr="00E8353E">
        <w:rPr>
          <w:b/>
        </w:rPr>
        <w:t xml:space="preserve">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(Unde va </w:t>
      </w:r>
      <w:r w:rsidR="00FA1AE6" w:rsidRPr="00E8353E">
        <w:t>funcționa</w:t>
      </w:r>
      <w:r w:rsidRPr="00E8353E">
        <w:t xml:space="preserve"> </w:t>
      </w:r>
      <w:r w:rsidR="00FA1AE6" w:rsidRPr="00E8353E">
        <w:t>întreprinderea</w:t>
      </w:r>
      <w:r w:rsidRPr="00E8353E">
        <w:t xml:space="preserve">, adresa, descrierea </w:t>
      </w:r>
      <w:r w:rsidR="00FA1AE6" w:rsidRPr="00E8353E">
        <w:t>spațiului</w:t>
      </w:r>
      <w:r w:rsidRPr="00E8353E">
        <w:t xml:space="preserve"> </w:t>
      </w:r>
      <w:r w:rsidR="00FA1AE6" w:rsidRPr="00E8353E">
        <w:t>și</w:t>
      </w:r>
      <w:r w:rsidRPr="00E8353E">
        <w:t xml:space="preserve"> cum sunt asigurate </w:t>
      </w:r>
      <w:r w:rsidR="00FA1AE6" w:rsidRPr="00E8353E">
        <w:t>utilitățile</w:t>
      </w:r>
      <w:r w:rsidRPr="00E8353E">
        <w:t xml:space="preserve"> necesare)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163AC" w:rsidRPr="00E8353E" w:rsidTr="003E609C">
        <w:tc>
          <w:tcPr>
            <w:tcW w:w="988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(se poate </w:t>
      </w:r>
      <w:r w:rsidR="00FA1AE6" w:rsidRPr="00E8353E">
        <w:t>atașa</w:t>
      </w:r>
      <w:r w:rsidRPr="00E8353E">
        <w:t xml:space="preserve"> o </w:t>
      </w:r>
      <w:r w:rsidR="00FA1AE6" w:rsidRPr="00E8353E">
        <w:t>schiță</w:t>
      </w:r>
      <w:r w:rsidRPr="00E8353E">
        <w:t xml:space="preserve"> de amplasare a mijloacelor fixe </w:t>
      </w:r>
      <w:r w:rsidR="00FA1AE6" w:rsidRPr="00E8353E">
        <w:t>achiziționate</w:t>
      </w:r>
      <w:r w:rsidRPr="00E8353E">
        <w:t xml:space="preserve">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0D6FF0" w:rsidRDefault="000D6FF0" w:rsidP="00D163AC">
      <w:pPr>
        <w:autoSpaceDE w:val="0"/>
        <w:autoSpaceDN w:val="0"/>
        <w:adjustRightInd w:val="0"/>
        <w:ind w:left="360" w:hanging="360"/>
        <w:jc w:val="both"/>
        <w:rPr>
          <w:b/>
        </w:rPr>
      </w:pPr>
    </w:p>
    <w:p w:rsidR="000D6FF0" w:rsidRDefault="000D6FF0" w:rsidP="00D163AC">
      <w:pPr>
        <w:autoSpaceDE w:val="0"/>
        <w:autoSpaceDN w:val="0"/>
        <w:adjustRightInd w:val="0"/>
        <w:ind w:left="360" w:hanging="36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60" w:hanging="360"/>
        <w:jc w:val="both"/>
        <w:rPr>
          <w:b/>
        </w:rPr>
      </w:pPr>
      <w:r w:rsidRPr="00E8353E">
        <w:rPr>
          <w:b/>
        </w:rPr>
        <w:lastRenderedPageBreak/>
        <w:t xml:space="preserve">Graficul de realizare a </w:t>
      </w:r>
      <w:r w:rsidR="00FA1AE6" w:rsidRPr="00E8353E">
        <w:rPr>
          <w:b/>
        </w:rPr>
        <w:t>investiției</w:t>
      </w:r>
      <w:r w:rsidRPr="00E8353E">
        <w:rPr>
          <w:b/>
        </w:rPr>
        <w:t xml:space="preserve">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482"/>
        <w:gridCol w:w="1529"/>
        <w:gridCol w:w="1529"/>
        <w:gridCol w:w="1338"/>
      </w:tblGrid>
      <w:tr w:rsidR="00D163AC" w:rsidRPr="00E8353E" w:rsidTr="003E609C">
        <w:tc>
          <w:tcPr>
            <w:tcW w:w="1820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Activitate</w:t>
            </w:r>
          </w:p>
        </w:tc>
        <w:tc>
          <w:tcPr>
            <w:tcW w:w="3180" w:type="pct"/>
            <w:gridSpan w:val="4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Durata de implementare</w:t>
            </w:r>
          </w:p>
        </w:tc>
      </w:tr>
      <w:tr w:rsidR="00D163AC" w:rsidRPr="00E8353E" w:rsidTr="003E609C">
        <w:tc>
          <w:tcPr>
            <w:tcW w:w="1820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Luna 1</w:t>
            </w:r>
          </w:p>
        </w:tc>
        <w:tc>
          <w:tcPr>
            <w:tcW w:w="8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Luna 2</w:t>
            </w:r>
          </w:p>
        </w:tc>
        <w:tc>
          <w:tcPr>
            <w:tcW w:w="8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Luna 3</w:t>
            </w:r>
          </w:p>
        </w:tc>
        <w:tc>
          <w:tcPr>
            <w:tcW w:w="72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Luna …</w:t>
            </w:r>
          </w:p>
        </w:tc>
      </w:tr>
      <w:tr w:rsidR="00D163AC" w:rsidRPr="00E8353E" w:rsidTr="003E609C">
        <w:tc>
          <w:tcPr>
            <w:tcW w:w="182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182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2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163AC" w:rsidRPr="00E8353E" w:rsidTr="003E609C">
        <w:tc>
          <w:tcPr>
            <w:tcW w:w="182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2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163AC" w:rsidRPr="00E8353E" w:rsidTr="003E609C">
        <w:tc>
          <w:tcPr>
            <w:tcW w:w="182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2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D163AC" w:rsidRPr="00E8353E" w:rsidRDefault="00D163AC" w:rsidP="00D163AC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Modificările necesare a fi efectuate la echipamentele, clădirile existente: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163AC" w:rsidRPr="00E8353E" w:rsidTr="003E609C">
        <w:tc>
          <w:tcPr>
            <w:tcW w:w="1003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rPr>
                <w:b/>
              </w:rPr>
              <w:tab/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  <w:sz w:val="32"/>
          <w:szCs w:val="32"/>
        </w:rPr>
      </w:pPr>
      <w:r w:rsidRPr="00E8353E">
        <w:rPr>
          <w:b/>
          <w:i/>
          <w:sz w:val="32"/>
          <w:szCs w:val="32"/>
        </w:rPr>
        <w:t>10.</w:t>
      </w:r>
      <w:r w:rsidRPr="00E8353E">
        <w:rPr>
          <w:b/>
          <w:sz w:val="32"/>
          <w:szCs w:val="32"/>
        </w:rPr>
        <w:t xml:space="preserve"> </w:t>
      </w:r>
      <w:r w:rsidR="00FA1AE6" w:rsidRPr="00E8353E">
        <w:rPr>
          <w:b/>
          <w:sz w:val="32"/>
          <w:szCs w:val="32"/>
        </w:rPr>
        <w:t>Proiecții</w:t>
      </w:r>
      <w:r w:rsidRPr="00E8353E">
        <w:rPr>
          <w:b/>
          <w:sz w:val="32"/>
          <w:szCs w:val="32"/>
        </w:rPr>
        <w:t xml:space="preserve"> financiare </w:t>
      </w:r>
    </w:p>
    <w:p w:rsidR="00D163AC" w:rsidRPr="00E8353E" w:rsidRDefault="00D163AC" w:rsidP="00D163AC">
      <w:pPr>
        <w:shd w:val="clear" w:color="auto" w:fill="FFFFFF"/>
        <w:spacing w:before="200"/>
        <w:outlineLvl w:val="1"/>
        <w:rPr>
          <w:rFonts w:ascii="Verdana" w:hAnsi="Verdana"/>
          <w:b/>
          <w:bCs/>
          <w:color w:val="DDDDDD"/>
          <w:sz w:val="26"/>
          <w:szCs w:val="26"/>
        </w:rPr>
      </w:pPr>
      <w:r w:rsidRPr="00E8353E">
        <w:rPr>
          <w:rFonts w:ascii="Verdana" w:hAnsi="Verdana"/>
          <w:b/>
          <w:bCs/>
          <w:color w:val="000000"/>
        </w:rPr>
        <w:t xml:space="preserve">10.1. </w:t>
      </w:r>
      <w:r w:rsidR="00FA1AE6" w:rsidRPr="00E8353E">
        <w:rPr>
          <w:rFonts w:ascii="Verdana" w:hAnsi="Verdana"/>
          <w:b/>
          <w:bCs/>
          <w:color w:val="000000"/>
        </w:rPr>
        <w:t>Situația</w:t>
      </w:r>
      <w:r w:rsidRPr="00E8353E">
        <w:rPr>
          <w:rFonts w:ascii="Verdana" w:hAnsi="Verdana"/>
          <w:b/>
          <w:bCs/>
          <w:color w:val="000000"/>
        </w:rPr>
        <w:t xml:space="preserve"> veniturilor </w:t>
      </w:r>
      <w:r w:rsidR="00FA1AE6" w:rsidRPr="00E8353E">
        <w:rPr>
          <w:rFonts w:ascii="Verdana" w:hAnsi="Verdana"/>
          <w:b/>
          <w:bCs/>
          <w:color w:val="000000"/>
        </w:rPr>
        <w:t>și</w:t>
      </w:r>
      <w:r w:rsidRPr="00E8353E">
        <w:rPr>
          <w:rFonts w:ascii="Verdana" w:hAnsi="Verdana"/>
          <w:b/>
          <w:bCs/>
          <w:color w:val="000000"/>
        </w:rPr>
        <w:t xml:space="preserve"> cheltuielilor</w:t>
      </w:r>
    </w:p>
    <w:p w:rsidR="00D163AC" w:rsidRPr="00E8353E" w:rsidRDefault="00D163AC" w:rsidP="00D163AC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 w:rsidRPr="00E8353E">
        <w:rPr>
          <w:rFonts w:ascii="Segoe UI" w:hAnsi="Segoe UI" w:cs="Segoe UI"/>
          <w:color w:val="000000"/>
          <w:sz w:val="20"/>
          <w:szCs w:val="20"/>
        </w:rPr>
        <w:t> </w:t>
      </w:r>
    </w:p>
    <w:tbl>
      <w:tblPr>
        <w:tblW w:w="10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1260"/>
        <w:gridCol w:w="1260"/>
        <w:gridCol w:w="1350"/>
        <w:gridCol w:w="1260"/>
      </w:tblGrid>
      <w:tr w:rsidR="00D163AC" w:rsidRPr="00E8353E" w:rsidTr="003E609C">
        <w:tc>
          <w:tcPr>
            <w:tcW w:w="5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Indicator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Valoare in lei</w:t>
            </w:r>
          </w:p>
        </w:tc>
      </w:tr>
      <w:tr w:rsidR="00D163AC" w:rsidRPr="00E8353E" w:rsidTr="003E609C">
        <w:tc>
          <w:tcPr>
            <w:tcW w:w="5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63AC" w:rsidRPr="00E8353E" w:rsidRDefault="00D163AC" w:rsidP="003E609C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</w:pPr>
            <w:r w:rsidRPr="00E8353E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  <w:t>Anul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Anul 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Anul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Anul 3</w:t>
            </w: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Venituri din vânzări (cifra de afaceri)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Costuri de </w:t>
            </w:r>
            <w:r w:rsidR="00FA1AE6"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producție</w:t>
            </w: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8353E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inclusiv </w:t>
            </w:r>
            <w:r w:rsidR="00FA1AE6" w:rsidRPr="00E8353E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amortizările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numPr>
                <w:ilvl w:val="0"/>
                <w:numId w:val="12"/>
              </w:num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Din care cheltuieli salariale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Profit brut ( impozabil)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Impozit pe profit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Profit net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Dividende plătite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Profit nerepartizat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Dobânzi scadente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Profit disponibil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Profit disponibil cumulat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Pierderi din activitatea de bază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</w:tbl>
    <w:p w:rsidR="00D163AC" w:rsidRPr="00E8353E" w:rsidRDefault="00D163AC" w:rsidP="00D163AC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 w:rsidRPr="00E8353E">
        <w:rPr>
          <w:rFonts w:ascii="Segoe UI" w:hAnsi="Segoe UI" w:cs="Segoe UI"/>
          <w:color w:val="000000"/>
          <w:sz w:val="20"/>
          <w:szCs w:val="20"/>
        </w:rPr>
        <w:t> </w:t>
      </w:r>
    </w:p>
    <w:p w:rsidR="00D163AC" w:rsidRPr="00E8353E" w:rsidRDefault="00D163AC" w:rsidP="00D163AC">
      <w:pPr>
        <w:shd w:val="clear" w:color="auto" w:fill="FFFFFF"/>
        <w:spacing w:before="200"/>
        <w:outlineLvl w:val="1"/>
        <w:rPr>
          <w:rFonts w:ascii="Verdana" w:hAnsi="Verdana"/>
          <w:b/>
          <w:bCs/>
          <w:color w:val="DDDDDD"/>
          <w:sz w:val="26"/>
          <w:szCs w:val="26"/>
        </w:rPr>
      </w:pPr>
      <w:r w:rsidRPr="00E8353E">
        <w:rPr>
          <w:rFonts w:ascii="Verdana" w:hAnsi="Verdana"/>
          <w:b/>
          <w:bCs/>
          <w:color w:val="000000"/>
        </w:rPr>
        <w:t>10.2. Flux de numerar</w:t>
      </w:r>
    </w:p>
    <w:p w:rsidR="00D163AC" w:rsidRPr="00E8353E" w:rsidRDefault="00D163AC" w:rsidP="00D163AC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 w:rsidRPr="00E8353E">
        <w:rPr>
          <w:rFonts w:ascii="Segoe UI" w:hAnsi="Segoe UI" w:cs="Segoe UI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1237"/>
        <w:gridCol w:w="1224"/>
        <w:gridCol w:w="1237"/>
        <w:gridCol w:w="1237"/>
      </w:tblGrid>
      <w:tr w:rsidR="00D163AC" w:rsidRPr="00E8353E" w:rsidTr="003E609C"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Indicator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122D36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Valoare î</w:t>
            </w:r>
            <w:r w:rsidR="00D163AC"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n lei</w:t>
            </w:r>
          </w:p>
        </w:tc>
      </w:tr>
      <w:tr w:rsidR="00D163AC" w:rsidRPr="00E8353E" w:rsidTr="003E60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63AC" w:rsidRPr="00E8353E" w:rsidRDefault="00D163AC" w:rsidP="003E609C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</w:pPr>
            <w:r w:rsidRPr="00E8353E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  <w:t>Anul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Anul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Anul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Anul 3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Resurse financiare la începutul perioadei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Credite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Vânzări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Ajutor de minimis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TOTAL INTRARI DE NUMERAR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FA1AE6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Investiția</w:t>
            </w:r>
            <w:r w:rsidR="00D163AC"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+ </w:t>
            </w: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creșterea</w:t>
            </w:r>
            <w:r w:rsidR="00D163AC"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de capitalului de lucru net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Cheltuieli </w:t>
            </w:r>
            <w:r w:rsidR="00FA1AE6"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operaționale</w:t>
            </w: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8353E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exclusiv </w:t>
            </w:r>
            <w:r w:rsidR="00FA1AE6" w:rsidRPr="00E8353E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amortizările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Cheltuieli financiare – dobânzi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Rate de credit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Impozit pe profit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Dividende plătite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TOTAL IEŞIRI DE NUMERAR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SURPLUS/ DEFICIT DE NUMERAR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</w:tbl>
    <w:p w:rsidR="00D163AC" w:rsidRPr="00E8353E" w:rsidRDefault="00D163AC" w:rsidP="000D6FF0">
      <w:pPr>
        <w:shd w:val="clear" w:color="auto" w:fill="FFFFFF"/>
        <w:spacing w:before="200"/>
        <w:outlineLvl w:val="1"/>
        <w:rPr>
          <w:rFonts w:ascii="Segoe UI" w:hAnsi="Segoe UI" w:cs="Segoe UI"/>
          <w:color w:val="000000"/>
          <w:sz w:val="20"/>
          <w:szCs w:val="20"/>
        </w:rPr>
      </w:pPr>
      <w:r w:rsidRPr="00E8353E">
        <w:rPr>
          <w:rFonts w:ascii="Verdana" w:hAnsi="Verdana"/>
        </w:rPr>
        <w:t> </w:t>
      </w:r>
    </w:p>
    <w:p w:rsidR="00D163AC" w:rsidRPr="00E8353E" w:rsidRDefault="00D163AC" w:rsidP="00D163AC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</w:p>
    <w:p w:rsidR="00D163AC" w:rsidRPr="00E8353E" w:rsidRDefault="00D163AC" w:rsidP="00D163AC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</w:p>
    <w:p w:rsidR="00D163AC" w:rsidRPr="00E8353E" w:rsidRDefault="00D163AC" w:rsidP="00D163AC">
      <w:pPr>
        <w:shd w:val="clear" w:color="auto" w:fill="FFFFFF"/>
        <w:spacing w:before="200"/>
        <w:outlineLvl w:val="1"/>
        <w:rPr>
          <w:rFonts w:ascii="Verdana" w:hAnsi="Verdana"/>
          <w:b/>
          <w:bCs/>
          <w:color w:val="DDDDDD"/>
          <w:sz w:val="26"/>
          <w:szCs w:val="26"/>
        </w:rPr>
      </w:pPr>
      <w:r w:rsidRPr="00E8353E">
        <w:rPr>
          <w:rFonts w:ascii="Verdana" w:hAnsi="Verdana"/>
          <w:b/>
          <w:bCs/>
          <w:color w:val="000000"/>
        </w:rPr>
        <w:t> </w:t>
      </w:r>
      <w:r w:rsidR="00FA1AE6" w:rsidRPr="00E8353E">
        <w:rPr>
          <w:rFonts w:ascii="Verdana" w:hAnsi="Verdana"/>
          <w:b/>
          <w:bCs/>
          <w:color w:val="000000"/>
        </w:rPr>
        <w:t>Atenție ! Fluxul de numerar trebuie să</w:t>
      </w:r>
      <w:r w:rsidRPr="00E8353E">
        <w:rPr>
          <w:rFonts w:ascii="Verdana" w:hAnsi="Verdana"/>
          <w:b/>
          <w:bCs/>
          <w:color w:val="000000"/>
        </w:rPr>
        <w:t xml:space="preserve"> fie pozitiv pentru fiecare an.</w:t>
      </w:r>
    </w:p>
    <w:p w:rsidR="00D163AC" w:rsidRPr="00E8353E" w:rsidRDefault="00D163AC" w:rsidP="00D163AC">
      <w:pPr>
        <w:shd w:val="clear" w:color="auto" w:fill="FFFFFF"/>
        <w:spacing w:before="200"/>
        <w:outlineLvl w:val="1"/>
        <w:rPr>
          <w:rFonts w:ascii="Verdana" w:hAnsi="Verdana"/>
          <w:b/>
          <w:bCs/>
          <w:color w:val="DDDDDD"/>
          <w:sz w:val="26"/>
          <w:szCs w:val="26"/>
        </w:rPr>
      </w:pPr>
      <w:r w:rsidRPr="00E8353E">
        <w:rPr>
          <w:rFonts w:ascii="Verdana" w:hAnsi="Verdana"/>
          <w:b/>
          <w:bCs/>
          <w:color w:val="000000"/>
        </w:rPr>
        <w:lastRenderedPageBreak/>
        <w:t xml:space="preserve">10.3. </w:t>
      </w:r>
      <w:r w:rsidR="00FA1AE6" w:rsidRPr="00E8353E">
        <w:rPr>
          <w:rFonts w:ascii="Verdana" w:hAnsi="Verdana"/>
          <w:b/>
          <w:bCs/>
          <w:color w:val="000000"/>
        </w:rPr>
        <w:t>Bilanțul</w:t>
      </w:r>
      <w:r w:rsidRPr="00E8353E">
        <w:rPr>
          <w:rFonts w:ascii="Verdana" w:hAnsi="Verdana"/>
          <w:b/>
          <w:bCs/>
          <w:color w:val="000000"/>
        </w:rPr>
        <w:t xml:space="preserve"> previzionat</w:t>
      </w:r>
    </w:p>
    <w:p w:rsidR="00D163AC" w:rsidRPr="00E8353E" w:rsidRDefault="00D163AC" w:rsidP="00D163AC">
      <w:pPr>
        <w:shd w:val="clear" w:color="auto" w:fill="FFFFFF"/>
        <w:ind w:left="720"/>
        <w:rPr>
          <w:rFonts w:ascii="Calibri" w:hAnsi="Calibri"/>
          <w:color w:val="000000"/>
          <w:sz w:val="22"/>
          <w:szCs w:val="22"/>
        </w:rPr>
      </w:pPr>
      <w:r w:rsidRPr="00E8353E">
        <w:rPr>
          <w:rFonts w:ascii="Calibri" w:hAnsi="Calibri"/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1216"/>
        <w:gridCol w:w="1196"/>
        <w:gridCol w:w="1216"/>
        <w:gridCol w:w="1216"/>
      </w:tblGrid>
      <w:tr w:rsidR="00D163AC" w:rsidRPr="00E8353E" w:rsidTr="003E609C"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Indicator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Valoare Lei</w:t>
            </w:r>
          </w:p>
        </w:tc>
      </w:tr>
      <w:tr w:rsidR="00D163AC" w:rsidRPr="00E8353E" w:rsidTr="003E60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63AC" w:rsidRPr="00E8353E" w:rsidRDefault="00D163AC" w:rsidP="003E609C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</w:pPr>
            <w:r w:rsidRPr="00E8353E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  <w:t>Anul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Anul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Anul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Anul 3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ind w:left="720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 w:rsidRPr="00E8353E"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A.    TOTAL ACTIV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ind w:left="360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1.     Active circulante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ind w:left="792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1.1.  </w:t>
            </w:r>
            <w:r w:rsidR="00FA1AE6"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Disponibilități</w:t>
            </w: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FA1AE6"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bănești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ind w:left="792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1.2.  Active curente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ind w:left="360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2.     Active fixe ( la valoarea </w:t>
            </w:r>
            <w:r w:rsidR="00FA1AE6"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rămasă</w:t>
            </w: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ind w:left="720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 w:rsidRPr="00E8353E"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B.    TOTAL PASIV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 w:rsidR="00FA1AE6"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Obligații</w:t>
            </w: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curente (de exploatare)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2. Credite pe termen scurt </w:t>
            </w:r>
            <w:r w:rsidR="00FA1AE6"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și</w:t>
            </w: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mediu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122D36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 Credite pe termen mediu ș</w:t>
            </w:r>
            <w:r w:rsidR="00D163AC"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i lung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4. Capital propriu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ind w:left="1440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a.     </w:t>
            </w:r>
            <w:r w:rsidR="00FA1AE6"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Finanțare</w:t>
            </w: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proprie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ind w:left="1440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b.     Profit nerepartizat ca dividende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D163AC" w:rsidRPr="00E8353E" w:rsidTr="003E609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ind w:left="1440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c.      Profit nerepartizat din anii </w:t>
            </w:r>
            <w:r w:rsidR="00FA1AE6"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precedenți</w:t>
            </w: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/pierderi neaco</w:t>
            </w:r>
            <w:r w:rsidR="00FA1AE6"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pe</w:t>
            </w:r>
            <w:r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rite din anii </w:t>
            </w:r>
            <w:r w:rsidR="00FA1AE6" w:rsidRPr="00E8353E">
              <w:rPr>
                <w:rFonts w:ascii="Calibri" w:hAnsi="Calibri" w:cs="Segoe UI"/>
                <w:color w:val="000000"/>
                <w:sz w:val="22"/>
                <w:szCs w:val="22"/>
              </w:rPr>
              <w:t>precedenți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C" w:rsidRPr="00E8353E" w:rsidRDefault="00D163AC" w:rsidP="003E609C">
            <w:pPr>
              <w:spacing w:after="200" w:line="276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AC" w:rsidRPr="00E8353E" w:rsidRDefault="00D163AC" w:rsidP="003E60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</w:tbl>
    <w:p w:rsidR="000D6FF0" w:rsidRDefault="000D6FF0" w:rsidP="00D163AC">
      <w:pPr>
        <w:autoSpaceDE w:val="0"/>
        <w:autoSpaceDN w:val="0"/>
        <w:adjustRightInd w:val="0"/>
        <w:spacing w:after="120"/>
        <w:jc w:val="both"/>
        <w:rPr>
          <w:b/>
          <w:szCs w:val="28"/>
        </w:rPr>
      </w:pPr>
      <w:bookmarkStart w:id="0" w:name="_GoBack"/>
      <w:bookmarkEnd w:id="0"/>
    </w:p>
    <w:p w:rsidR="00D163AC" w:rsidRPr="00E8353E" w:rsidRDefault="00D163AC" w:rsidP="00D163AC">
      <w:pPr>
        <w:autoSpaceDE w:val="0"/>
        <w:autoSpaceDN w:val="0"/>
        <w:adjustRightInd w:val="0"/>
        <w:spacing w:after="120"/>
        <w:jc w:val="both"/>
        <w:rPr>
          <w:b/>
          <w:szCs w:val="28"/>
        </w:rPr>
      </w:pPr>
      <w:r w:rsidRPr="00E8353E">
        <w:rPr>
          <w:b/>
          <w:szCs w:val="28"/>
        </w:rPr>
        <w:t>11. Indicatori financiari</w:t>
      </w:r>
    </w:p>
    <w:p w:rsidR="00D163AC" w:rsidRPr="00E8353E" w:rsidRDefault="00D163AC" w:rsidP="00D163AC">
      <w:pPr>
        <w:autoSpaceDE w:val="0"/>
        <w:autoSpaceDN w:val="0"/>
        <w:adjustRightInd w:val="0"/>
        <w:spacing w:after="120"/>
        <w:jc w:val="both"/>
      </w:pPr>
    </w:p>
    <w:p w:rsidR="00D163AC" w:rsidRPr="00E8353E" w:rsidRDefault="00122D36" w:rsidP="00D163AC">
      <w:pPr>
        <w:autoSpaceDE w:val="0"/>
        <w:autoSpaceDN w:val="0"/>
        <w:adjustRightInd w:val="0"/>
        <w:spacing w:after="120"/>
        <w:jc w:val="both"/>
      </w:pPr>
      <w:r>
        <w:t>Va rugă</w:t>
      </w:r>
      <w:r w:rsidR="00D163AC" w:rsidRPr="00E8353E">
        <w:t>m a calcula următorii indicatori :</w:t>
      </w:r>
      <w:r w:rsidR="00D163AC" w:rsidRPr="00E8353E">
        <w:rPr>
          <w:b/>
        </w:rPr>
        <w:t xml:space="preserve"> </w:t>
      </w:r>
    </w:p>
    <w:p w:rsidR="00D163AC" w:rsidRPr="00E8353E" w:rsidRDefault="00D163AC" w:rsidP="00D163AC">
      <w:pPr>
        <w:rPr>
          <w:i/>
        </w:rPr>
      </w:pPr>
    </w:p>
    <w:p w:rsidR="00D163AC" w:rsidRPr="00E8353E" w:rsidRDefault="00122D36" w:rsidP="00D163AC">
      <w:pPr>
        <w:rPr>
          <w:b/>
        </w:rPr>
      </w:pPr>
      <w:r>
        <w:rPr>
          <w:b/>
        </w:rPr>
        <w:t>11.1 Lichiditate generală</w:t>
      </w:r>
      <w:r w:rsidR="00D163AC" w:rsidRPr="00E8353E">
        <w:rPr>
          <w:b/>
        </w:rPr>
        <w:t xml:space="preserve"> = active circulante / ( </w:t>
      </w:r>
      <w:r w:rsidR="00FA1AE6" w:rsidRPr="00E8353E">
        <w:rPr>
          <w:b/>
        </w:rPr>
        <w:t>obligații</w:t>
      </w:r>
      <w:r w:rsidR="00D163AC" w:rsidRPr="00E8353E">
        <w:rPr>
          <w:b/>
        </w:rPr>
        <w:t xml:space="preserve"> curente +ratele scadente </w:t>
      </w:r>
      <w:r>
        <w:rPr>
          <w:b/>
        </w:rPr>
        <w:t>ale datoriilor pe termen mediu și lung î</w:t>
      </w:r>
      <w:r w:rsidR="00D163AC" w:rsidRPr="00E8353E">
        <w:rPr>
          <w:b/>
        </w:rPr>
        <w:t>n perioadele previzionate )</w:t>
      </w:r>
    </w:p>
    <w:p w:rsidR="00D163AC" w:rsidRPr="00E8353E" w:rsidRDefault="00D163AC" w:rsidP="00D163AC">
      <w:pPr>
        <w:rPr>
          <w:b/>
        </w:rPr>
      </w:pPr>
    </w:p>
    <w:p w:rsidR="00D163AC" w:rsidRPr="00E8353E" w:rsidRDefault="00D163AC" w:rsidP="00D163AC">
      <w:pPr>
        <w:rPr>
          <w:i/>
        </w:rPr>
      </w:pPr>
      <w:r w:rsidRPr="00E8353E">
        <w:rPr>
          <w:i/>
        </w:rPr>
        <w:t>Valoa</w:t>
      </w:r>
      <w:r w:rsidR="00122D36">
        <w:rPr>
          <w:i/>
        </w:rPr>
        <w:t>rea acestui indicator trebuie să fie supraunitară</w:t>
      </w:r>
      <w:r w:rsidRPr="00E8353E">
        <w:rPr>
          <w:i/>
        </w:rPr>
        <w:t xml:space="preserve"> !!!!!</w:t>
      </w:r>
    </w:p>
    <w:p w:rsidR="00D163AC" w:rsidRPr="00E8353E" w:rsidRDefault="00D163AC" w:rsidP="00D163AC">
      <w:pPr>
        <w:rPr>
          <w:i/>
          <w:u w:val="single"/>
        </w:rPr>
      </w:pPr>
      <w:r w:rsidRPr="00E8353E">
        <w:rPr>
          <w:i/>
          <w:u w:val="single"/>
        </w:rPr>
        <w:t xml:space="preserve">Valoarea acestui indicator se </w:t>
      </w:r>
      <w:r w:rsidR="00FA1AE6" w:rsidRPr="00E8353E">
        <w:rPr>
          <w:i/>
          <w:u w:val="single"/>
        </w:rPr>
        <w:t>evaluează</w:t>
      </w:r>
      <w:r w:rsidRPr="00E8353E">
        <w:rPr>
          <w:i/>
          <w:u w:val="single"/>
        </w:rPr>
        <w:t xml:space="preserve"> conform Grilei </w:t>
      </w:r>
      <w:r w:rsidR="00FA1AE6" w:rsidRPr="00E8353E">
        <w:rPr>
          <w:i/>
          <w:u w:val="single"/>
        </w:rPr>
        <w:t>Faza</w:t>
      </w:r>
      <w:r w:rsidRPr="00E8353E">
        <w:rPr>
          <w:i/>
          <w:u w:val="single"/>
        </w:rPr>
        <w:t xml:space="preserve"> B </w:t>
      </w:r>
    </w:p>
    <w:p w:rsidR="00D163AC" w:rsidRPr="00E8353E" w:rsidRDefault="00D163AC" w:rsidP="00D163AC">
      <w:pPr>
        <w:rPr>
          <w:b/>
        </w:rPr>
      </w:pPr>
    </w:p>
    <w:p w:rsidR="00D163AC" w:rsidRPr="00E8353E" w:rsidRDefault="00D163AC" w:rsidP="00D163AC">
      <w:pPr>
        <w:rPr>
          <w:b/>
        </w:rPr>
      </w:pPr>
      <w:r w:rsidRPr="00E8353E">
        <w:rPr>
          <w:b/>
        </w:rPr>
        <w:t xml:space="preserve">11.3 </w:t>
      </w:r>
      <w:r w:rsidR="00FA1AE6" w:rsidRPr="00E8353E">
        <w:rPr>
          <w:b/>
        </w:rPr>
        <w:t>Rotația</w:t>
      </w:r>
      <w:r w:rsidRPr="00E8353E">
        <w:rPr>
          <w:b/>
        </w:rPr>
        <w:t xml:space="preserve"> activelor circulante = cifra de afaceri / active circulante</w:t>
      </w:r>
    </w:p>
    <w:p w:rsidR="00D163AC" w:rsidRPr="00E8353E" w:rsidRDefault="00D163AC" w:rsidP="00D163AC">
      <w:pPr>
        <w:rPr>
          <w:b/>
        </w:rPr>
      </w:pPr>
    </w:p>
    <w:p w:rsidR="00D163AC" w:rsidRPr="00E8353E" w:rsidRDefault="00D163AC" w:rsidP="00D163AC">
      <w:pPr>
        <w:rPr>
          <w:i/>
        </w:rPr>
      </w:pPr>
      <w:r w:rsidRPr="00E8353E">
        <w:rPr>
          <w:i/>
        </w:rPr>
        <w:t>Valoarea acestui indic</w:t>
      </w:r>
      <w:r w:rsidR="00122D36">
        <w:rPr>
          <w:i/>
        </w:rPr>
        <w:t>ator trebuie să fie supraunitară</w:t>
      </w:r>
      <w:r w:rsidRPr="00E8353E">
        <w:rPr>
          <w:i/>
        </w:rPr>
        <w:t xml:space="preserve"> !!!!!</w:t>
      </w:r>
    </w:p>
    <w:p w:rsidR="00D163AC" w:rsidRPr="00E8353E" w:rsidRDefault="00D163AC" w:rsidP="00D163AC">
      <w:pPr>
        <w:rPr>
          <w:b/>
        </w:rPr>
      </w:pPr>
    </w:p>
    <w:p w:rsidR="00D163AC" w:rsidRPr="00E8353E" w:rsidRDefault="00FA1AE6" w:rsidP="00D163AC">
      <w:pPr>
        <w:rPr>
          <w:b/>
          <w:sz w:val="22"/>
          <w:szCs w:val="22"/>
        </w:rPr>
      </w:pPr>
      <w:r w:rsidRPr="00E8353E">
        <w:rPr>
          <w:b/>
        </w:rPr>
        <w:t>11.4 Securitate financiară</w:t>
      </w:r>
      <w:r w:rsidR="00D163AC" w:rsidRPr="00E8353E">
        <w:rPr>
          <w:b/>
        </w:rPr>
        <w:t xml:space="preserve"> = capitaluri proprii / datorii pe </w:t>
      </w:r>
      <w:r w:rsidRPr="00E8353E">
        <w:rPr>
          <w:b/>
        </w:rPr>
        <w:t>termen lung ș</w:t>
      </w:r>
      <w:r w:rsidR="00D163AC" w:rsidRPr="00E8353E">
        <w:rPr>
          <w:b/>
        </w:rPr>
        <w:t xml:space="preserve">i mediu </w:t>
      </w:r>
    </w:p>
    <w:p w:rsidR="00D163AC" w:rsidRPr="00E8353E" w:rsidRDefault="00D163AC" w:rsidP="00D163AC">
      <w:pPr>
        <w:rPr>
          <w:i/>
        </w:rPr>
      </w:pPr>
    </w:p>
    <w:p w:rsidR="00D163AC" w:rsidRPr="00E8353E" w:rsidRDefault="00D163AC" w:rsidP="00D163AC">
      <w:pPr>
        <w:rPr>
          <w:i/>
        </w:rPr>
      </w:pPr>
      <w:r w:rsidRPr="00E8353E">
        <w:rPr>
          <w:i/>
        </w:rPr>
        <w:t>Valoa</w:t>
      </w:r>
      <w:r w:rsidR="00122D36">
        <w:rPr>
          <w:i/>
        </w:rPr>
        <w:t>rea acestui indicator trebuie să fie supraunitară</w:t>
      </w:r>
      <w:r w:rsidRPr="00E8353E">
        <w:rPr>
          <w:i/>
        </w:rPr>
        <w:t xml:space="preserve"> !!!!!</w:t>
      </w:r>
    </w:p>
    <w:p w:rsidR="00D163AC" w:rsidRPr="00E8353E" w:rsidRDefault="00D163AC" w:rsidP="00D163AC">
      <w:pPr>
        <w:rPr>
          <w:i/>
          <w:sz w:val="22"/>
          <w:szCs w:val="22"/>
        </w:rPr>
      </w:pPr>
      <w:r w:rsidRPr="00E8353E">
        <w:rPr>
          <w:i/>
          <w:u w:val="single"/>
        </w:rPr>
        <w:t xml:space="preserve">Valoarea acestui indicator se </w:t>
      </w:r>
      <w:r w:rsidR="00FA1AE6" w:rsidRPr="00E8353E">
        <w:rPr>
          <w:i/>
          <w:u w:val="single"/>
        </w:rPr>
        <w:t>evaluează</w:t>
      </w:r>
      <w:r w:rsidRPr="00E8353E">
        <w:rPr>
          <w:i/>
          <w:u w:val="single"/>
        </w:rPr>
        <w:t xml:space="preserve"> conform Grilei </w:t>
      </w:r>
      <w:r w:rsidR="00FA1AE6" w:rsidRPr="00E8353E">
        <w:rPr>
          <w:i/>
          <w:u w:val="single"/>
        </w:rPr>
        <w:t>Faza</w:t>
      </w:r>
      <w:r w:rsidRPr="00E8353E">
        <w:rPr>
          <w:i/>
          <w:u w:val="single"/>
        </w:rPr>
        <w:t xml:space="preserve"> B</w:t>
      </w:r>
    </w:p>
    <w:p w:rsidR="00D163AC" w:rsidRPr="00E8353E" w:rsidRDefault="00D163AC" w:rsidP="00D163AC">
      <w:pPr>
        <w:autoSpaceDE w:val="0"/>
        <w:autoSpaceDN w:val="0"/>
        <w:adjustRightInd w:val="0"/>
        <w:spacing w:after="120"/>
        <w:jc w:val="both"/>
      </w:pPr>
    </w:p>
    <w:p w:rsidR="00D163AC" w:rsidRPr="00E8353E" w:rsidRDefault="00D163AC" w:rsidP="00D163AC">
      <w:pPr>
        <w:rPr>
          <w:b/>
        </w:rPr>
      </w:pPr>
      <w:r w:rsidRPr="00E8353E">
        <w:rPr>
          <w:b/>
        </w:rPr>
        <w:t xml:space="preserve">11.5 Marja profitului net (rentabilitatea </w:t>
      </w:r>
      <w:r w:rsidR="00FA1AE6" w:rsidRPr="00E8353E">
        <w:rPr>
          <w:b/>
        </w:rPr>
        <w:t>vânzărilor</w:t>
      </w:r>
      <w:r w:rsidRPr="00E8353E">
        <w:rPr>
          <w:b/>
        </w:rPr>
        <w:t>) = profit net / cifra de afaceri x 100</w:t>
      </w:r>
    </w:p>
    <w:p w:rsidR="00D163AC" w:rsidRPr="00E8353E" w:rsidRDefault="00D163AC" w:rsidP="00D163AC">
      <w:pPr>
        <w:rPr>
          <w:i/>
        </w:rPr>
      </w:pPr>
    </w:p>
    <w:p w:rsidR="00D163AC" w:rsidRPr="00E8353E" w:rsidRDefault="00D163AC" w:rsidP="00D163AC">
      <w:pPr>
        <w:rPr>
          <w:i/>
        </w:rPr>
      </w:pPr>
      <w:r w:rsidRPr="00E8353E">
        <w:rPr>
          <w:i/>
        </w:rPr>
        <w:t>Valoarea acestui indicator trebuie s</w:t>
      </w:r>
      <w:r w:rsidR="00FA1AE6" w:rsidRPr="00E8353E">
        <w:rPr>
          <w:i/>
        </w:rPr>
        <w:t>ă</w:t>
      </w:r>
      <w:r w:rsidRPr="00E8353E">
        <w:rPr>
          <w:i/>
        </w:rPr>
        <w:t xml:space="preserve"> fie </w:t>
      </w:r>
      <w:r w:rsidR="00FA1AE6" w:rsidRPr="00E8353E">
        <w:rPr>
          <w:i/>
        </w:rPr>
        <w:t>mai mare de 5% pentru servicii ș</w:t>
      </w:r>
      <w:r w:rsidRPr="00E8353E">
        <w:rPr>
          <w:i/>
        </w:rPr>
        <w:t xml:space="preserve">i </w:t>
      </w:r>
      <w:r w:rsidR="00FA1AE6" w:rsidRPr="00E8353E">
        <w:rPr>
          <w:i/>
        </w:rPr>
        <w:t>comerț ș</w:t>
      </w:r>
      <w:r w:rsidRPr="00E8353E">
        <w:rPr>
          <w:i/>
        </w:rPr>
        <w:t xml:space="preserve">i mai mare de 3% pentru </w:t>
      </w:r>
      <w:r w:rsidR="00FA1AE6" w:rsidRPr="00E8353E">
        <w:rPr>
          <w:i/>
        </w:rPr>
        <w:t>producția de bunuri ș</w:t>
      </w:r>
      <w:r w:rsidRPr="00E8353E">
        <w:rPr>
          <w:i/>
        </w:rPr>
        <w:t>i cercetare!!!!!</w:t>
      </w:r>
    </w:p>
    <w:p w:rsidR="00D163AC" w:rsidRPr="00E8353E" w:rsidRDefault="00D163AC" w:rsidP="00D163AC">
      <w:pPr>
        <w:rPr>
          <w:i/>
          <w:sz w:val="22"/>
          <w:szCs w:val="22"/>
        </w:rPr>
      </w:pPr>
      <w:r w:rsidRPr="00E8353E">
        <w:rPr>
          <w:i/>
          <w:u w:val="single"/>
        </w:rPr>
        <w:t xml:space="preserve">Valoarea acestui indicator se </w:t>
      </w:r>
      <w:r w:rsidR="00FA1AE6" w:rsidRPr="00E8353E">
        <w:rPr>
          <w:i/>
          <w:u w:val="single"/>
        </w:rPr>
        <w:t>evaluează</w:t>
      </w:r>
      <w:r w:rsidRPr="00E8353E">
        <w:rPr>
          <w:i/>
          <w:u w:val="single"/>
        </w:rPr>
        <w:t xml:space="preserve"> conform Grilei </w:t>
      </w:r>
      <w:r w:rsidR="00FA1AE6" w:rsidRPr="00E8353E">
        <w:rPr>
          <w:i/>
          <w:u w:val="single"/>
        </w:rPr>
        <w:t>Faza</w:t>
      </w:r>
      <w:r w:rsidRPr="00E8353E">
        <w:rPr>
          <w:i/>
          <w:u w:val="single"/>
        </w:rPr>
        <w:t xml:space="preserve"> B</w:t>
      </w:r>
    </w:p>
    <w:p w:rsidR="00D163AC" w:rsidRPr="00E8353E" w:rsidRDefault="00D163AC" w:rsidP="00D163AC">
      <w:pPr>
        <w:rPr>
          <w:b/>
        </w:rPr>
      </w:pPr>
    </w:p>
    <w:p w:rsidR="00D163AC" w:rsidRPr="00E8353E" w:rsidRDefault="00D163AC" w:rsidP="00D163AC">
      <w:pPr>
        <w:rPr>
          <w:b/>
        </w:rPr>
      </w:pPr>
      <w:r w:rsidRPr="00E8353E">
        <w:rPr>
          <w:b/>
        </w:rPr>
        <w:t xml:space="preserve">11.6 Rentabilitatea costurilor = profit net/costuri </w:t>
      </w:r>
      <w:r w:rsidR="00FA1AE6" w:rsidRPr="00E8353E">
        <w:rPr>
          <w:b/>
        </w:rPr>
        <w:t>operaționale</w:t>
      </w:r>
      <w:r w:rsidRPr="00E8353E">
        <w:rPr>
          <w:b/>
        </w:rPr>
        <w:t xml:space="preserve"> x 100</w:t>
      </w:r>
    </w:p>
    <w:p w:rsidR="00D163AC" w:rsidRPr="00E8353E" w:rsidRDefault="00D163AC" w:rsidP="00D163AC">
      <w:pPr>
        <w:rPr>
          <w:b/>
        </w:rPr>
      </w:pPr>
    </w:p>
    <w:p w:rsidR="00D163AC" w:rsidRPr="00E8353E" w:rsidRDefault="00D163AC" w:rsidP="00D163AC">
      <w:pPr>
        <w:rPr>
          <w:i/>
        </w:rPr>
      </w:pPr>
      <w:r w:rsidRPr="00E8353E">
        <w:rPr>
          <w:i/>
        </w:rPr>
        <w:t>Valoarea acestui indicator trebuie s</w:t>
      </w:r>
      <w:r w:rsidR="00122D36">
        <w:rPr>
          <w:i/>
        </w:rPr>
        <w:t>ă</w:t>
      </w:r>
      <w:r w:rsidRPr="00E8353E">
        <w:rPr>
          <w:i/>
        </w:rPr>
        <w:t xml:space="preserve"> fie m</w:t>
      </w:r>
      <w:r w:rsidR="00FA1AE6" w:rsidRPr="00E8353E">
        <w:rPr>
          <w:i/>
        </w:rPr>
        <w:t>ai mare de 10% pentru servicii și comerț</w:t>
      </w:r>
      <w:r w:rsidR="00122D36">
        <w:rPr>
          <w:i/>
        </w:rPr>
        <w:t xml:space="preserve"> ș</w:t>
      </w:r>
      <w:r w:rsidRPr="00E8353E">
        <w:rPr>
          <w:i/>
        </w:rPr>
        <w:t xml:space="preserve">i mai mare de 10% pentru </w:t>
      </w:r>
      <w:r w:rsidR="00FA1AE6" w:rsidRPr="00E8353E">
        <w:rPr>
          <w:i/>
        </w:rPr>
        <w:t>producția</w:t>
      </w:r>
      <w:r w:rsidRPr="00E8353E">
        <w:rPr>
          <w:i/>
        </w:rPr>
        <w:t xml:space="preserve"> de bunuri </w:t>
      </w:r>
      <w:r w:rsidR="00122D36">
        <w:rPr>
          <w:i/>
        </w:rPr>
        <w:t>ș</w:t>
      </w:r>
      <w:r w:rsidRPr="00E8353E">
        <w:rPr>
          <w:i/>
        </w:rPr>
        <w:t>i cercetare!!!!!</w:t>
      </w:r>
    </w:p>
    <w:p w:rsidR="00D163AC" w:rsidRPr="00E8353E" w:rsidRDefault="00D163AC" w:rsidP="00D163AC">
      <w:pPr>
        <w:rPr>
          <w:i/>
          <w:sz w:val="22"/>
          <w:szCs w:val="22"/>
        </w:rPr>
      </w:pPr>
      <w:r w:rsidRPr="00E8353E">
        <w:rPr>
          <w:i/>
          <w:u w:val="single"/>
        </w:rPr>
        <w:t xml:space="preserve">Valoarea acestui indicator se </w:t>
      </w:r>
      <w:r w:rsidR="00FA1AE6" w:rsidRPr="00E8353E">
        <w:rPr>
          <w:i/>
          <w:u w:val="single"/>
        </w:rPr>
        <w:t>evaluează</w:t>
      </w:r>
      <w:r w:rsidRPr="00E8353E">
        <w:rPr>
          <w:i/>
          <w:u w:val="single"/>
        </w:rPr>
        <w:t xml:space="preserve"> conform Grilei </w:t>
      </w:r>
      <w:r w:rsidR="00FA1AE6" w:rsidRPr="00E8353E">
        <w:rPr>
          <w:i/>
          <w:u w:val="single"/>
        </w:rPr>
        <w:t>Faza</w:t>
      </w:r>
      <w:r w:rsidRPr="00E8353E">
        <w:rPr>
          <w:i/>
          <w:u w:val="single"/>
        </w:rPr>
        <w:t xml:space="preserve"> B</w:t>
      </w:r>
    </w:p>
    <w:p w:rsidR="00D163AC" w:rsidRPr="00E8353E" w:rsidRDefault="00D163AC" w:rsidP="00D163AC">
      <w:pPr>
        <w:rPr>
          <w:b/>
        </w:rPr>
      </w:pPr>
    </w:p>
    <w:p w:rsidR="00715C01" w:rsidRPr="00E8353E" w:rsidRDefault="00715C01" w:rsidP="004379CD"/>
    <w:p w:rsidR="00715C01" w:rsidRPr="00E8353E" w:rsidRDefault="00715C01" w:rsidP="00715C01"/>
    <w:p w:rsidR="00715C01" w:rsidRPr="00E8353E" w:rsidRDefault="00715C01" w:rsidP="00715C01"/>
    <w:p w:rsidR="00715C01" w:rsidRPr="00E8353E" w:rsidRDefault="00715C01" w:rsidP="00715C01"/>
    <w:p w:rsidR="00715C01" w:rsidRPr="00E8353E" w:rsidRDefault="00715C01" w:rsidP="00715C01"/>
    <w:p w:rsidR="00715C01" w:rsidRPr="00E8353E" w:rsidRDefault="00715C01" w:rsidP="00715C01"/>
    <w:p w:rsidR="00715C01" w:rsidRPr="00E8353E" w:rsidRDefault="00715C01" w:rsidP="00715C01"/>
    <w:p w:rsidR="00715C01" w:rsidRPr="00E8353E" w:rsidRDefault="00715C01" w:rsidP="00715C01"/>
    <w:p w:rsidR="009225BE" w:rsidRPr="00E8353E" w:rsidRDefault="00715C01" w:rsidP="00715C01">
      <w:pPr>
        <w:tabs>
          <w:tab w:val="left" w:pos="3990"/>
        </w:tabs>
      </w:pPr>
      <w:r w:rsidRPr="00E8353E">
        <w:tab/>
      </w:r>
    </w:p>
    <w:sectPr w:rsidR="009225BE" w:rsidRPr="00E8353E" w:rsidSect="00FA1AE6">
      <w:headerReference w:type="default" r:id="rId12"/>
      <w:footerReference w:type="default" r:id="rId13"/>
      <w:pgSz w:w="11906" w:h="16838"/>
      <w:pgMar w:top="2127" w:right="1440" w:bottom="2127" w:left="1440" w:header="708" w:footer="2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72" w:rsidRDefault="008F6172" w:rsidP="00CB2A3C">
      <w:r>
        <w:separator/>
      </w:r>
    </w:p>
  </w:endnote>
  <w:endnote w:type="continuationSeparator" w:id="0">
    <w:p w:rsidR="008F6172" w:rsidRDefault="008F6172" w:rsidP="00C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56" w:rsidRDefault="00C81756">
    <w:pPr>
      <w:pStyle w:val="Subsol"/>
    </w:pPr>
    <w:r w:rsidRPr="00715C01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-907520</wp:posOffset>
          </wp:positionH>
          <wp:positionV relativeFrom="paragraph">
            <wp:posOffset>-970554</wp:posOffset>
          </wp:positionV>
          <wp:extent cx="7483475" cy="1124125"/>
          <wp:effectExtent l="0" t="0" r="0" b="0"/>
          <wp:wrapNone/>
          <wp:docPr id="16" name="Picture 16" descr="C:\Users\Liviu\Desktop\semnatura bethany acce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u\Desktop\semnatura bethany acces 20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80"/>
                  <a:stretch/>
                </pic:blipFill>
                <pic:spPr bwMode="auto">
                  <a:xfrm>
                    <a:off x="0" y="0"/>
                    <a:ext cx="7483475" cy="1124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72" w:rsidRDefault="008F6172" w:rsidP="00CB2A3C">
      <w:r>
        <w:separator/>
      </w:r>
    </w:p>
  </w:footnote>
  <w:footnote w:type="continuationSeparator" w:id="0">
    <w:p w:rsidR="008F6172" w:rsidRDefault="008F6172" w:rsidP="00CB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56" w:rsidRDefault="00C81756">
    <w:pPr>
      <w:pStyle w:val="Antet"/>
    </w:pPr>
    <w:r w:rsidRPr="00321226"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-909069</wp:posOffset>
          </wp:positionH>
          <wp:positionV relativeFrom="paragraph">
            <wp:posOffset>-494968</wp:posOffset>
          </wp:positionV>
          <wp:extent cx="7527290" cy="1425575"/>
          <wp:effectExtent l="0" t="0" r="0" b="3175"/>
          <wp:wrapSquare wrapText="bothSides"/>
          <wp:docPr id="15" name="Picture 15" descr="C:\Users\Liviu\SkyDrive\Work\BETHANY\Proiecte in derulare\PROJOB\Vizibilitate\antete\semnatura bethany POSDRU 2014 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viu\SkyDrive\Work\BETHANY\Proiecte in derulare\PROJOB\Vizibilitate\antete\semnatura bethany POSDRU 2014 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42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B76D4E"/>
    <w:multiLevelType w:val="hybridMultilevel"/>
    <w:tmpl w:val="7A1FEB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BBA719"/>
    <w:multiLevelType w:val="hybridMultilevel"/>
    <w:tmpl w:val="8B34E346"/>
    <w:lvl w:ilvl="0" w:tplc="FFFFFFFF">
      <w:start w:val="1"/>
      <w:numFmt w:val="decimal"/>
      <w:suff w:val="nothing"/>
      <w:lvlText w:val=""/>
      <w:lvlJc w:val="left"/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AF44B6"/>
    <w:multiLevelType w:val="hybridMultilevel"/>
    <w:tmpl w:val="6B864D2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CCDD025"/>
    <w:multiLevelType w:val="hybridMultilevel"/>
    <w:tmpl w:val="BC4326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B357F2"/>
    <w:multiLevelType w:val="hybridMultilevel"/>
    <w:tmpl w:val="5AE2729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F678D0"/>
    <w:multiLevelType w:val="hybridMultilevel"/>
    <w:tmpl w:val="086EA1C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42143B"/>
    <w:multiLevelType w:val="hybridMultilevel"/>
    <w:tmpl w:val="E2DB1A8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F595C20"/>
    <w:multiLevelType w:val="hybridMultilevel"/>
    <w:tmpl w:val="E18A26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DB666C8"/>
    <w:multiLevelType w:val="hybridMultilevel"/>
    <w:tmpl w:val="BF7C6F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C4E24D"/>
    <w:multiLevelType w:val="hybridMultilevel"/>
    <w:tmpl w:val="33BCFB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5286364"/>
    <w:multiLevelType w:val="hybridMultilevel"/>
    <w:tmpl w:val="422E395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4A090E8E"/>
    <w:multiLevelType w:val="hybridMultilevel"/>
    <w:tmpl w:val="1778C26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302FF5"/>
    <w:multiLevelType w:val="multilevel"/>
    <w:tmpl w:val="1398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13">
    <w:nsid w:val="4F4601DA"/>
    <w:multiLevelType w:val="hybridMultilevel"/>
    <w:tmpl w:val="CF46701A"/>
    <w:lvl w:ilvl="0" w:tplc="FCD07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BD2F98"/>
    <w:multiLevelType w:val="hybridMultilevel"/>
    <w:tmpl w:val="85F237BE"/>
    <w:lvl w:ilvl="0" w:tplc="EAEACD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0F120">
      <w:numFmt w:val="none"/>
      <w:lvlText w:val=""/>
      <w:lvlJc w:val="left"/>
      <w:pPr>
        <w:tabs>
          <w:tab w:val="num" w:pos="360"/>
        </w:tabs>
      </w:pPr>
    </w:lvl>
    <w:lvl w:ilvl="2" w:tplc="EE025E1E">
      <w:numFmt w:val="none"/>
      <w:lvlText w:val=""/>
      <w:lvlJc w:val="left"/>
      <w:pPr>
        <w:tabs>
          <w:tab w:val="num" w:pos="360"/>
        </w:tabs>
      </w:pPr>
    </w:lvl>
    <w:lvl w:ilvl="3" w:tplc="423C5524">
      <w:numFmt w:val="none"/>
      <w:lvlText w:val=""/>
      <w:lvlJc w:val="left"/>
      <w:pPr>
        <w:tabs>
          <w:tab w:val="num" w:pos="360"/>
        </w:tabs>
      </w:pPr>
    </w:lvl>
    <w:lvl w:ilvl="4" w:tplc="B02E88E6">
      <w:numFmt w:val="none"/>
      <w:lvlText w:val=""/>
      <w:lvlJc w:val="left"/>
      <w:pPr>
        <w:tabs>
          <w:tab w:val="num" w:pos="360"/>
        </w:tabs>
      </w:pPr>
    </w:lvl>
    <w:lvl w:ilvl="5" w:tplc="3FFAB23E">
      <w:numFmt w:val="none"/>
      <w:lvlText w:val=""/>
      <w:lvlJc w:val="left"/>
      <w:pPr>
        <w:tabs>
          <w:tab w:val="num" w:pos="360"/>
        </w:tabs>
      </w:pPr>
    </w:lvl>
    <w:lvl w:ilvl="6" w:tplc="6DAE3CFC">
      <w:numFmt w:val="none"/>
      <w:lvlText w:val=""/>
      <w:lvlJc w:val="left"/>
      <w:pPr>
        <w:tabs>
          <w:tab w:val="num" w:pos="360"/>
        </w:tabs>
      </w:pPr>
    </w:lvl>
    <w:lvl w:ilvl="7" w:tplc="07440D6E">
      <w:numFmt w:val="none"/>
      <w:lvlText w:val=""/>
      <w:lvlJc w:val="left"/>
      <w:pPr>
        <w:tabs>
          <w:tab w:val="num" w:pos="360"/>
        </w:tabs>
      </w:pPr>
    </w:lvl>
    <w:lvl w:ilvl="8" w:tplc="999A446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296163A"/>
    <w:multiLevelType w:val="hybridMultilevel"/>
    <w:tmpl w:val="C4A22F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5698D"/>
    <w:multiLevelType w:val="hybridMultilevel"/>
    <w:tmpl w:val="29FE42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E4424A"/>
    <w:multiLevelType w:val="hybridMultilevel"/>
    <w:tmpl w:val="45B22B5C"/>
    <w:lvl w:ilvl="0" w:tplc="E46465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F7E96A0">
      <w:numFmt w:val="none"/>
      <w:lvlText w:val=""/>
      <w:lvlJc w:val="left"/>
      <w:pPr>
        <w:tabs>
          <w:tab w:val="num" w:pos="360"/>
        </w:tabs>
      </w:pPr>
    </w:lvl>
    <w:lvl w:ilvl="2" w:tplc="0AB40AAC">
      <w:numFmt w:val="none"/>
      <w:lvlText w:val=""/>
      <w:lvlJc w:val="left"/>
      <w:pPr>
        <w:tabs>
          <w:tab w:val="num" w:pos="360"/>
        </w:tabs>
      </w:pPr>
    </w:lvl>
    <w:lvl w:ilvl="3" w:tplc="C2A27304">
      <w:numFmt w:val="none"/>
      <w:lvlText w:val=""/>
      <w:lvlJc w:val="left"/>
      <w:pPr>
        <w:tabs>
          <w:tab w:val="num" w:pos="360"/>
        </w:tabs>
      </w:pPr>
    </w:lvl>
    <w:lvl w:ilvl="4" w:tplc="C304EE0C">
      <w:numFmt w:val="none"/>
      <w:lvlText w:val=""/>
      <w:lvlJc w:val="left"/>
      <w:pPr>
        <w:tabs>
          <w:tab w:val="num" w:pos="360"/>
        </w:tabs>
      </w:pPr>
    </w:lvl>
    <w:lvl w:ilvl="5" w:tplc="F45E45F8">
      <w:numFmt w:val="none"/>
      <w:lvlText w:val=""/>
      <w:lvlJc w:val="left"/>
      <w:pPr>
        <w:tabs>
          <w:tab w:val="num" w:pos="360"/>
        </w:tabs>
      </w:pPr>
    </w:lvl>
    <w:lvl w:ilvl="6" w:tplc="8FD09252">
      <w:numFmt w:val="none"/>
      <w:lvlText w:val=""/>
      <w:lvlJc w:val="left"/>
      <w:pPr>
        <w:tabs>
          <w:tab w:val="num" w:pos="360"/>
        </w:tabs>
      </w:pPr>
    </w:lvl>
    <w:lvl w:ilvl="7" w:tplc="DA740D06">
      <w:numFmt w:val="none"/>
      <w:lvlText w:val=""/>
      <w:lvlJc w:val="left"/>
      <w:pPr>
        <w:tabs>
          <w:tab w:val="num" w:pos="360"/>
        </w:tabs>
      </w:pPr>
    </w:lvl>
    <w:lvl w:ilvl="8" w:tplc="F3B882A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B22491C"/>
    <w:multiLevelType w:val="hybridMultilevel"/>
    <w:tmpl w:val="9DF8A33E"/>
    <w:lvl w:ilvl="0" w:tplc="FFFFFFFF">
      <w:start w:val="1"/>
      <w:numFmt w:val="decimal"/>
      <w:suff w:val="nothing"/>
      <w:lvlText w:val=""/>
      <w:lvlJc w:val="left"/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BCD715B"/>
    <w:multiLevelType w:val="hybridMultilevel"/>
    <w:tmpl w:val="05446644"/>
    <w:lvl w:ilvl="0" w:tplc="FFFFFFFF">
      <w:start w:val="1"/>
      <w:numFmt w:val="decimal"/>
      <w:suff w:val="nothing"/>
      <w:lvlText w:val=""/>
      <w:lvlJc w:val="left"/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1621550"/>
    <w:multiLevelType w:val="hybridMultilevel"/>
    <w:tmpl w:val="7D64C7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0"/>
  </w:num>
  <w:num w:numId="10">
    <w:abstractNumId w:val="5"/>
  </w:num>
  <w:num w:numId="11">
    <w:abstractNumId w:val="16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19"/>
  </w:num>
  <w:num w:numId="19">
    <w:abstractNumId w:val="18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53"/>
    <w:rsid w:val="00052655"/>
    <w:rsid w:val="00053DB6"/>
    <w:rsid w:val="000C3670"/>
    <w:rsid w:val="000D6FF0"/>
    <w:rsid w:val="00101C53"/>
    <w:rsid w:val="00122D36"/>
    <w:rsid w:val="001B4FE4"/>
    <w:rsid w:val="001D02AE"/>
    <w:rsid w:val="00241BB7"/>
    <w:rsid w:val="00262A3D"/>
    <w:rsid w:val="0029163D"/>
    <w:rsid w:val="00321226"/>
    <w:rsid w:val="003577EB"/>
    <w:rsid w:val="00362FD7"/>
    <w:rsid w:val="003A759F"/>
    <w:rsid w:val="003E609C"/>
    <w:rsid w:val="00424B7D"/>
    <w:rsid w:val="004269FB"/>
    <w:rsid w:val="00427C9D"/>
    <w:rsid w:val="004379CD"/>
    <w:rsid w:val="00477DDD"/>
    <w:rsid w:val="00522136"/>
    <w:rsid w:val="006B0887"/>
    <w:rsid w:val="006B2288"/>
    <w:rsid w:val="006D7790"/>
    <w:rsid w:val="00715C01"/>
    <w:rsid w:val="00747D9B"/>
    <w:rsid w:val="00764F40"/>
    <w:rsid w:val="0084454F"/>
    <w:rsid w:val="008610E2"/>
    <w:rsid w:val="008A3BBD"/>
    <w:rsid w:val="008C7ABD"/>
    <w:rsid w:val="008F6172"/>
    <w:rsid w:val="00911FA6"/>
    <w:rsid w:val="009225BE"/>
    <w:rsid w:val="00A35087"/>
    <w:rsid w:val="00A44723"/>
    <w:rsid w:val="00A75816"/>
    <w:rsid w:val="00AD6D30"/>
    <w:rsid w:val="00AF057D"/>
    <w:rsid w:val="00B4331F"/>
    <w:rsid w:val="00C81756"/>
    <w:rsid w:val="00CB2A3C"/>
    <w:rsid w:val="00CD2401"/>
    <w:rsid w:val="00D12948"/>
    <w:rsid w:val="00D163AC"/>
    <w:rsid w:val="00D83A07"/>
    <w:rsid w:val="00DA372D"/>
    <w:rsid w:val="00DB2640"/>
    <w:rsid w:val="00E42676"/>
    <w:rsid w:val="00E54075"/>
    <w:rsid w:val="00E8353E"/>
    <w:rsid w:val="00F41BF0"/>
    <w:rsid w:val="00F57747"/>
    <w:rsid w:val="00F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CB2A3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B2A3C"/>
  </w:style>
  <w:style w:type="paragraph" w:styleId="Subsol">
    <w:name w:val="footer"/>
    <w:basedOn w:val="Normal"/>
    <w:link w:val="SubsolCaracte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B2A3C"/>
  </w:style>
  <w:style w:type="paragraph" w:styleId="TextnBalon">
    <w:name w:val="Balloon Text"/>
    <w:basedOn w:val="Normal"/>
    <w:link w:val="TextnBalonCaracter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GrilTabel">
    <w:name w:val="Table Grid"/>
    <w:basedOn w:val="TabelNormal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3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rptext1">
    <w:name w:val="Corp text1"/>
    <w:basedOn w:val="Default"/>
    <w:next w:val="Default"/>
    <w:rsid w:val="00D163AC"/>
    <w:rPr>
      <w:rFonts w:cs="Times New Roman"/>
      <w:color w:val="auto"/>
    </w:rPr>
  </w:style>
  <w:style w:type="paragraph" w:customStyle="1" w:styleId="Titlu31">
    <w:name w:val="Titlu 31"/>
    <w:basedOn w:val="Default"/>
    <w:next w:val="Default"/>
    <w:rsid w:val="00D163AC"/>
    <w:rPr>
      <w:rFonts w:cs="Times New Roman"/>
      <w:color w:val="auto"/>
    </w:rPr>
  </w:style>
  <w:style w:type="paragraph" w:customStyle="1" w:styleId="Indentcorptext1">
    <w:name w:val="Indent corp text1"/>
    <w:basedOn w:val="Default"/>
    <w:next w:val="Default"/>
    <w:rsid w:val="00D163AC"/>
    <w:rPr>
      <w:rFonts w:cs="Times New Roman"/>
      <w:color w:val="auto"/>
    </w:rPr>
  </w:style>
  <w:style w:type="paragraph" w:customStyle="1" w:styleId="Titlu21">
    <w:name w:val="Titlu 21"/>
    <w:basedOn w:val="Default"/>
    <w:next w:val="Default"/>
    <w:rsid w:val="00D163AC"/>
    <w:rPr>
      <w:rFonts w:cs="Times New Roman"/>
      <w:color w:val="auto"/>
    </w:rPr>
  </w:style>
  <w:style w:type="paragraph" w:customStyle="1" w:styleId="Titlu41">
    <w:name w:val="Titlu 41"/>
    <w:basedOn w:val="Default"/>
    <w:next w:val="Default"/>
    <w:rsid w:val="00D163AC"/>
    <w:rPr>
      <w:rFonts w:cs="Times New Roman"/>
      <w:color w:val="auto"/>
    </w:rPr>
  </w:style>
  <w:style w:type="paragraph" w:customStyle="1" w:styleId="Titlu71">
    <w:name w:val="Titlu 71"/>
    <w:basedOn w:val="Default"/>
    <w:next w:val="Default"/>
    <w:rsid w:val="00D163AC"/>
    <w:rPr>
      <w:rFonts w:cs="Times New Roman"/>
      <w:color w:val="auto"/>
    </w:rPr>
  </w:style>
  <w:style w:type="paragraph" w:customStyle="1" w:styleId="Titlu81">
    <w:name w:val="Titlu 81"/>
    <w:basedOn w:val="Default"/>
    <w:next w:val="Default"/>
    <w:rsid w:val="00D163AC"/>
    <w:rPr>
      <w:rFonts w:cs="Times New Roman"/>
      <w:color w:val="auto"/>
    </w:rPr>
  </w:style>
  <w:style w:type="paragraph" w:customStyle="1" w:styleId="Antet1">
    <w:name w:val="Antet1"/>
    <w:basedOn w:val="Default"/>
    <w:next w:val="Default"/>
    <w:rsid w:val="00D163AC"/>
    <w:rPr>
      <w:rFonts w:cs="Times New Roman"/>
      <w:color w:val="auto"/>
    </w:rPr>
  </w:style>
  <w:style w:type="paragraph" w:customStyle="1" w:styleId="Corptext21">
    <w:name w:val="Corp text 21"/>
    <w:basedOn w:val="Default"/>
    <w:next w:val="Default"/>
    <w:rsid w:val="00D163AC"/>
    <w:rPr>
      <w:rFonts w:cs="Times New Roman"/>
      <w:color w:val="auto"/>
    </w:rPr>
  </w:style>
  <w:style w:type="paragraph" w:customStyle="1" w:styleId="Titlu91">
    <w:name w:val="Titlu 91"/>
    <w:basedOn w:val="Default"/>
    <w:next w:val="Default"/>
    <w:rsid w:val="00D163AC"/>
    <w:rPr>
      <w:rFonts w:cs="Times New Roman"/>
      <w:color w:val="auto"/>
    </w:rPr>
  </w:style>
  <w:style w:type="paragraph" w:customStyle="1" w:styleId="Titlu51">
    <w:name w:val="Titlu 51"/>
    <w:basedOn w:val="Default"/>
    <w:next w:val="Default"/>
    <w:rsid w:val="00D163AC"/>
    <w:rPr>
      <w:rFonts w:cs="Times New Roman"/>
      <w:color w:val="auto"/>
    </w:rPr>
  </w:style>
  <w:style w:type="paragraph" w:customStyle="1" w:styleId="Corptext31">
    <w:name w:val="Corp text 31"/>
    <w:basedOn w:val="Default"/>
    <w:next w:val="Default"/>
    <w:rsid w:val="00D163AC"/>
    <w:pPr>
      <w:spacing w:after="120"/>
    </w:pPr>
    <w:rPr>
      <w:rFonts w:cs="Times New Roman"/>
      <w:color w:val="auto"/>
    </w:rPr>
  </w:style>
  <w:style w:type="paragraph" w:customStyle="1" w:styleId="DefinitionTerm">
    <w:name w:val="Definition Term"/>
    <w:basedOn w:val="Default"/>
    <w:next w:val="Default"/>
    <w:rsid w:val="00D163AC"/>
    <w:rPr>
      <w:rFonts w:cs="Times New Roman"/>
      <w:color w:val="auto"/>
    </w:rPr>
  </w:style>
  <w:style w:type="paragraph" w:customStyle="1" w:styleId="Titlu61">
    <w:name w:val="Titlu 61"/>
    <w:basedOn w:val="Default"/>
    <w:next w:val="Default"/>
    <w:rsid w:val="00D163AC"/>
    <w:pPr>
      <w:spacing w:after="120"/>
    </w:pPr>
    <w:rPr>
      <w:rFonts w:cs="Times New Roman"/>
      <w:color w:val="auto"/>
    </w:rPr>
  </w:style>
  <w:style w:type="paragraph" w:customStyle="1" w:styleId="xl26">
    <w:name w:val="xl26"/>
    <w:basedOn w:val="Default"/>
    <w:next w:val="Default"/>
    <w:rsid w:val="00D163AC"/>
    <w:pPr>
      <w:spacing w:before="100" w:after="100"/>
    </w:pPr>
    <w:rPr>
      <w:rFonts w:cs="Times New Roman"/>
      <w:color w:val="auto"/>
    </w:rPr>
  </w:style>
  <w:style w:type="character" w:styleId="Numrdepagin">
    <w:name w:val="page number"/>
    <w:basedOn w:val="Fontdeparagrafimplicit"/>
    <w:rsid w:val="00D163AC"/>
  </w:style>
  <w:style w:type="paragraph" w:styleId="Textnotdesubsol">
    <w:name w:val="footnote text"/>
    <w:basedOn w:val="Normal"/>
    <w:link w:val="TextnotdesubsolCaracter"/>
    <w:semiHidden/>
    <w:rsid w:val="00D163AC"/>
    <w:rPr>
      <w:rFonts w:ascii="Times New Roman" w:hAnsi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D163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semiHidden/>
    <w:rsid w:val="00D163AC"/>
    <w:rPr>
      <w:vertAlign w:val="superscript"/>
    </w:rPr>
  </w:style>
  <w:style w:type="table" w:customStyle="1" w:styleId="TabelNormal1">
    <w:name w:val="Tabel Normal1"/>
    <w:uiPriority w:val="99"/>
    <w:semiHidden/>
    <w:rsid w:val="00D163AC"/>
    <w:pPr>
      <w:spacing w:after="200" w:line="276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CB2A3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B2A3C"/>
  </w:style>
  <w:style w:type="paragraph" w:styleId="Subsol">
    <w:name w:val="footer"/>
    <w:basedOn w:val="Normal"/>
    <w:link w:val="SubsolCaracte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B2A3C"/>
  </w:style>
  <w:style w:type="paragraph" w:styleId="TextnBalon">
    <w:name w:val="Balloon Text"/>
    <w:basedOn w:val="Normal"/>
    <w:link w:val="TextnBalonCaracter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GrilTabel">
    <w:name w:val="Table Grid"/>
    <w:basedOn w:val="TabelNormal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3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rptext1">
    <w:name w:val="Corp text1"/>
    <w:basedOn w:val="Default"/>
    <w:next w:val="Default"/>
    <w:rsid w:val="00D163AC"/>
    <w:rPr>
      <w:rFonts w:cs="Times New Roman"/>
      <w:color w:val="auto"/>
    </w:rPr>
  </w:style>
  <w:style w:type="paragraph" w:customStyle="1" w:styleId="Titlu31">
    <w:name w:val="Titlu 31"/>
    <w:basedOn w:val="Default"/>
    <w:next w:val="Default"/>
    <w:rsid w:val="00D163AC"/>
    <w:rPr>
      <w:rFonts w:cs="Times New Roman"/>
      <w:color w:val="auto"/>
    </w:rPr>
  </w:style>
  <w:style w:type="paragraph" w:customStyle="1" w:styleId="Indentcorptext1">
    <w:name w:val="Indent corp text1"/>
    <w:basedOn w:val="Default"/>
    <w:next w:val="Default"/>
    <w:rsid w:val="00D163AC"/>
    <w:rPr>
      <w:rFonts w:cs="Times New Roman"/>
      <w:color w:val="auto"/>
    </w:rPr>
  </w:style>
  <w:style w:type="paragraph" w:customStyle="1" w:styleId="Titlu21">
    <w:name w:val="Titlu 21"/>
    <w:basedOn w:val="Default"/>
    <w:next w:val="Default"/>
    <w:rsid w:val="00D163AC"/>
    <w:rPr>
      <w:rFonts w:cs="Times New Roman"/>
      <w:color w:val="auto"/>
    </w:rPr>
  </w:style>
  <w:style w:type="paragraph" w:customStyle="1" w:styleId="Titlu41">
    <w:name w:val="Titlu 41"/>
    <w:basedOn w:val="Default"/>
    <w:next w:val="Default"/>
    <w:rsid w:val="00D163AC"/>
    <w:rPr>
      <w:rFonts w:cs="Times New Roman"/>
      <w:color w:val="auto"/>
    </w:rPr>
  </w:style>
  <w:style w:type="paragraph" w:customStyle="1" w:styleId="Titlu71">
    <w:name w:val="Titlu 71"/>
    <w:basedOn w:val="Default"/>
    <w:next w:val="Default"/>
    <w:rsid w:val="00D163AC"/>
    <w:rPr>
      <w:rFonts w:cs="Times New Roman"/>
      <w:color w:val="auto"/>
    </w:rPr>
  </w:style>
  <w:style w:type="paragraph" w:customStyle="1" w:styleId="Titlu81">
    <w:name w:val="Titlu 81"/>
    <w:basedOn w:val="Default"/>
    <w:next w:val="Default"/>
    <w:rsid w:val="00D163AC"/>
    <w:rPr>
      <w:rFonts w:cs="Times New Roman"/>
      <w:color w:val="auto"/>
    </w:rPr>
  </w:style>
  <w:style w:type="paragraph" w:customStyle="1" w:styleId="Antet1">
    <w:name w:val="Antet1"/>
    <w:basedOn w:val="Default"/>
    <w:next w:val="Default"/>
    <w:rsid w:val="00D163AC"/>
    <w:rPr>
      <w:rFonts w:cs="Times New Roman"/>
      <w:color w:val="auto"/>
    </w:rPr>
  </w:style>
  <w:style w:type="paragraph" w:customStyle="1" w:styleId="Corptext21">
    <w:name w:val="Corp text 21"/>
    <w:basedOn w:val="Default"/>
    <w:next w:val="Default"/>
    <w:rsid w:val="00D163AC"/>
    <w:rPr>
      <w:rFonts w:cs="Times New Roman"/>
      <w:color w:val="auto"/>
    </w:rPr>
  </w:style>
  <w:style w:type="paragraph" w:customStyle="1" w:styleId="Titlu91">
    <w:name w:val="Titlu 91"/>
    <w:basedOn w:val="Default"/>
    <w:next w:val="Default"/>
    <w:rsid w:val="00D163AC"/>
    <w:rPr>
      <w:rFonts w:cs="Times New Roman"/>
      <w:color w:val="auto"/>
    </w:rPr>
  </w:style>
  <w:style w:type="paragraph" w:customStyle="1" w:styleId="Titlu51">
    <w:name w:val="Titlu 51"/>
    <w:basedOn w:val="Default"/>
    <w:next w:val="Default"/>
    <w:rsid w:val="00D163AC"/>
    <w:rPr>
      <w:rFonts w:cs="Times New Roman"/>
      <w:color w:val="auto"/>
    </w:rPr>
  </w:style>
  <w:style w:type="paragraph" w:customStyle="1" w:styleId="Corptext31">
    <w:name w:val="Corp text 31"/>
    <w:basedOn w:val="Default"/>
    <w:next w:val="Default"/>
    <w:rsid w:val="00D163AC"/>
    <w:pPr>
      <w:spacing w:after="120"/>
    </w:pPr>
    <w:rPr>
      <w:rFonts w:cs="Times New Roman"/>
      <w:color w:val="auto"/>
    </w:rPr>
  </w:style>
  <w:style w:type="paragraph" w:customStyle="1" w:styleId="DefinitionTerm">
    <w:name w:val="Definition Term"/>
    <w:basedOn w:val="Default"/>
    <w:next w:val="Default"/>
    <w:rsid w:val="00D163AC"/>
    <w:rPr>
      <w:rFonts w:cs="Times New Roman"/>
      <w:color w:val="auto"/>
    </w:rPr>
  </w:style>
  <w:style w:type="paragraph" w:customStyle="1" w:styleId="Titlu61">
    <w:name w:val="Titlu 61"/>
    <w:basedOn w:val="Default"/>
    <w:next w:val="Default"/>
    <w:rsid w:val="00D163AC"/>
    <w:pPr>
      <w:spacing w:after="120"/>
    </w:pPr>
    <w:rPr>
      <w:rFonts w:cs="Times New Roman"/>
      <w:color w:val="auto"/>
    </w:rPr>
  </w:style>
  <w:style w:type="paragraph" w:customStyle="1" w:styleId="xl26">
    <w:name w:val="xl26"/>
    <w:basedOn w:val="Default"/>
    <w:next w:val="Default"/>
    <w:rsid w:val="00D163AC"/>
    <w:pPr>
      <w:spacing w:before="100" w:after="100"/>
    </w:pPr>
    <w:rPr>
      <w:rFonts w:cs="Times New Roman"/>
      <w:color w:val="auto"/>
    </w:rPr>
  </w:style>
  <w:style w:type="character" w:styleId="Numrdepagin">
    <w:name w:val="page number"/>
    <w:basedOn w:val="Fontdeparagrafimplicit"/>
    <w:rsid w:val="00D163AC"/>
  </w:style>
  <w:style w:type="paragraph" w:styleId="Textnotdesubsol">
    <w:name w:val="footnote text"/>
    <w:basedOn w:val="Normal"/>
    <w:link w:val="TextnotdesubsolCaracter"/>
    <w:semiHidden/>
    <w:rsid w:val="00D163AC"/>
    <w:rPr>
      <w:rFonts w:ascii="Times New Roman" w:hAnsi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D163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semiHidden/>
    <w:rsid w:val="00D163AC"/>
    <w:rPr>
      <w:vertAlign w:val="superscript"/>
    </w:rPr>
  </w:style>
  <w:style w:type="table" w:customStyle="1" w:styleId="TabelNormal1">
    <w:name w:val="Tabel Normal1"/>
    <w:uiPriority w:val="99"/>
    <w:semiHidden/>
    <w:rsid w:val="00D163AC"/>
    <w:pPr>
      <w:spacing w:after="200" w:line="276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u\SkyDrive\Work\BETHANY\Proiecte%20in%20derulare\PROJOB\Vizibilitate\antete\Antet%20PROJOB%20Alb-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72F8089270469C321F9180BCFCEF" ma:contentTypeVersion="1" ma:contentTypeDescription="Create a new document." ma:contentTypeScope="" ma:versionID="f78c272c9004ef94a33c43d80d2f4fc9">
  <xsd:schema xmlns:xsd="http://www.w3.org/2001/XMLSchema" xmlns:xs="http://www.w3.org/2001/XMLSchema" xmlns:p="http://schemas.microsoft.com/office/2006/metadata/properties" xmlns:ns3="7da3a3e8-ff3e-49bc-ae77-c378b7d5edd3" targetNamespace="http://schemas.microsoft.com/office/2006/metadata/properties" ma:root="true" ma:fieldsID="586c0cbdccccb904ba3527a3d75523a9" ns3:_="">
    <xsd:import namespace="7da3a3e8-ff3e-49bc-ae77-c378b7d5edd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3a3e8-ff3e-49bc-ae77-c378b7d5e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4F77-6ED0-4849-A8B3-97126B51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3a3e8-ff3e-49bc-ae77-c378b7d5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6B5C8-CEBE-494E-BF83-4F2C10166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21C30-1CE9-45B5-8573-1CA0D61BC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A5A60A-399A-4EAF-A3D8-733B858F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PROJOB Alb-Negru</Template>
  <TotalTime>3</TotalTime>
  <Pages>18</Pages>
  <Words>2824</Words>
  <Characters>16100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Vasies</dc:creator>
  <cp:lastModifiedBy>Lia</cp:lastModifiedBy>
  <cp:revision>3</cp:revision>
  <cp:lastPrinted>2015-02-13T16:36:00Z</cp:lastPrinted>
  <dcterms:created xsi:type="dcterms:W3CDTF">2015-04-21T17:37:00Z</dcterms:created>
  <dcterms:modified xsi:type="dcterms:W3CDTF">2015-04-21T17:40:00Z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0x010100DB5472F8089270469C321F9180BCFCEF</vt:lpwstr>
  </property>
</Properties>
</file>